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B49E5F" w14:textId="40A55FB3" w:rsidR="00B67493" w:rsidRDefault="003E282D" w:rsidP="00B67493">
      <w:pPr>
        <w:pStyle w:val="Default"/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FC90E" wp14:editId="4BB5C352">
                <wp:simplePos x="0" y="0"/>
                <wp:positionH relativeFrom="margin">
                  <wp:posOffset>3124116</wp:posOffset>
                </wp:positionH>
                <wp:positionV relativeFrom="paragraph">
                  <wp:posOffset>165628</wp:posOffset>
                </wp:positionV>
                <wp:extent cx="2648142" cy="52621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42" cy="5262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DA40DCF" w14:textId="456CC615" w:rsidR="00810660" w:rsidRPr="00810660" w:rsidRDefault="00810660" w:rsidP="003E282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83B"/>
                                <w:sz w:val="16"/>
                                <w:szCs w:val="16"/>
                                <w:shd w:val="clear" w:color="auto" w:fill="FFFFFF"/>
                              </w:rPr>
                              <w:t>This material is based upon work supported by the National Science Foundation under Grant Number 1760577. (ADVANCE Adaptation)</w:t>
                            </w:r>
                            <w:r w:rsidRPr="00810660">
                              <w:rPr>
                                <w:rFonts w:ascii="Arial" w:hAnsi="Arial" w:cs="Arial"/>
                                <w:color w:val="34383B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FC9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pt;margin-top:13.05pt;width:208.5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" filled="f" stroked="f" strokeweight="1pt">
                <v:stroke miterlimit="4"/>
                <v:textbox inset="4pt,4pt,4pt,4pt">
                  <w:txbxContent>
                    <w:p w14:paraId="4DA40DCF" w14:textId="456CC615" w:rsidR="00810660" w:rsidRPr="00810660" w:rsidRDefault="00810660" w:rsidP="003E282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34383B"/>
                          <w:sz w:val="16"/>
                          <w:szCs w:val="16"/>
                          <w:shd w:val="clear" w:color="auto" w:fill="FFFFFF"/>
                        </w:rPr>
                        <w:t>This material is based upon work supported by the National Science Foundation under Grant Number 1760577. (ADVANCE Adaptation)</w:t>
                      </w:r>
                      <w:r w:rsidRPr="00810660">
                        <w:rPr>
                          <w:rFonts w:ascii="Arial" w:hAnsi="Arial" w:cs="Arial"/>
                          <w:color w:val="34383B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93B4D" wp14:editId="2CBA73B1">
                <wp:simplePos x="0" y="0"/>
                <wp:positionH relativeFrom="column">
                  <wp:posOffset>5729665</wp:posOffset>
                </wp:positionH>
                <wp:positionV relativeFrom="paragraph">
                  <wp:posOffset>10352</wp:posOffset>
                </wp:positionV>
                <wp:extent cx="804245" cy="81950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245" cy="8195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DAE6DE1" w14:textId="4D6708D9" w:rsidR="00810660" w:rsidRDefault="008106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62FF0" wp14:editId="3EA81EC8">
                                  <wp:extent cx="735498" cy="735498"/>
                                  <wp:effectExtent l="0" t="0" r="7620" b="7620"/>
                                  <wp:docPr id="2" name="Picture 2" descr="National Science Found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tional Science Found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639" cy="7386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7803FE" w14:textId="77777777" w:rsidR="00810660" w:rsidRDefault="00810660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3B4D" id="Text Box 3" o:spid="_x0000_s1027" type="#_x0000_t202" style="position:absolute;margin-left:451.15pt;margin-top:.8pt;width:63.3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" filled="f" stroked="f" strokeweight="1pt">
                <v:stroke miterlimit="4"/>
                <v:textbox inset="4pt,4pt,4pt,4pt">
                  <w:txbxContent>
                    <w:p w14:paraId="7DAE6DE1" w14:textId="4D6708D9" w:rsidR="00810660" w:rsidRDefault="00810660">
                      <w:r>
                        <w:rPr>
                          <w:noProof/>
                        </w:rPr>
                        <w:drawing>
                          <wp:inline distT="0" distB="0" distL="0" distR="0" wp14:anchorId="5A462FF0" wp14:editId="3EA81EC8">
                            <wp:extent cx="735498" cy="735498"/>
                            <wp:effectExtent l="0" t="0" r="7620" b="7620"/>
                            <wp:docPr id="2" name="Picture 2" descr="National Science Found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tional Science Found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639" cy="7386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7803FE" w14:textId="77777777" w:rsidR="00810660" w:rsidRDefault="00810660"/>
                  </w:txbxContent>
                </v:textbox>
              </v:shape>
            </w:pict>
          </mc:Fallback>
        </mc:AlternateContent>
      </w:r>
      <w:r w:rsidR="00B67493" w:rsidRPr="00B67493">
        <w:rPr>
          <w:rFonts w:ascii="Avenir Heavy" w:hAnsi="Avenir Heavy"/>
          <w:noProof/>
          <w:sz w:val="24"/>
          <w:szCs w:val="24"/>
        </w:rPr>
        <w:drawing>
          <wp:inline distT="0" distB="0" distL="0" distR="0" wp14:anchorId="3859D954" wp14:editId="30008DBB">
            <wp:extent cx="1854680" cy="71693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8083" cy="7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493">
        <w:rPr>
          <w:rFonts w:ascii="Avenir Heavy" w:hAnsi="Avenir Heavy"/>
          <w:sz w:val="24"/>
          <w:szCs w:val="24"/>
        </w:rPr>
        <w:t xml:space="preserve">    </w:t>
      </w:r>
    </w:p>
    <w:p w14:paraId="7831B574" w14:textId="23551D36" w:rsidR="00B67493" w:rsidRDefault="00B67493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134E6987" w14:textId="42330967" w:rsidR="000D5E40" w:rsidRDefault="000D5E40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20846064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2AB28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CD44D" w14:textId="77777777" w:rsidR="000D5E40" w:rsidRPr="00CA7A6C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Faculty and Department Head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Annual </w:t>
      </w: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“Leading Creative Experts” </w:t>
      </w:r>
    </w:p>
    <w:p w14:paraId="280985B6" w14:textId="77777777" w:rsidR="000D5E40" w:rsidRPr="00CA7A6C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6C">
        <w:rPr>
          <w:rFonts w:ascii="Times New Roman" w:hAnsi="Times New Roman" w:cs="Times New Roman"/>
          <w:b/>
          <w:bCs/>
          <w:sz w:val="24"/>
          <w:szCs w:val="24"/>
        </w:rPr>
        <w:t xml:space="preserve">Professional Development Conversation </w:t>
      </w:r>
    </w:p>
    <w:p w14:paraId="105B54C9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0694E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49759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AC5B6" w14:textId="7F0D495F" w:rsidR="000D5E40" w:rsidRP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0D5E40">
        <w:rPr>
          <w:rFonts w:ascii="Times New Roman" w:hAnsi="Times New Roman" w:cs="Times New Roman"/>
          <w:b/>
          <w:bCs/>
          <w:sz w:val="28"/>
          <w:szCs w:val="28"/>
        </w:rPr>
        <w:t>Faculty Preparation Prompts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1A51C6FA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E4B2F00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556E619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61C6116A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362417A3" w14:textId="64138637" w:rsidR="000D5E40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 p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 of the Initiative to T</w:t>
      </w: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ransform Annual Review Conversations to </w:t>
      </w:r>
    </w:p>
    <w:p w14:paraId="21ABAAF9" w14:textId="77777777" w:rsidR="000D5E40" w:rsidRPr="008716E2" w:rsidRDefault="000D5E40" w:rsidP="000D5E4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Foster Innovation and Equity among Creative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71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Expert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Faculty</w:t>
      </w:r>
    </w:p>
    <w:p w14:paraId="7F6A7403" w14:textId="77777777" w:rsidR="000D5E40" w:rsidRPr="008716E2" w:rsidRDefault="000D5E40" w:rsidP="000D5E40">
      <w:pPr>
        <w:pStyle w:val="Default"/>
        <w:rPr>
          <w:rFonts w:ascii="Times New Roman" w:hAnsi="Times New Roman" w:cs="Times New Roman"/>
          <w:i/>
          <w:iCs/>
          <w:sz w:val="24"/>
          <w:szCs w:val="24"/>
        </w:rPr>
      </w:pPr>
    </w:p>
    <w:p w14:paraId="31F19678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C264B58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by the WPI NSF ADVANCE Team:</w:t>
      </w:r>
    </w:p>
    <w:p w14:paraId="042528F8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Natalie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Elizabeth Long Lingo, Jeanine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Skorinko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Susan Roberts</w:t>
      </w:r>
    </w:p>
    <w:p w14:paraId="20A155D6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6866BEDE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48B53978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</w:p>
    <w:p w14:paraId="6B6A7CDE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</w:t>
      </w:r>
    </w:p>
    <w:p w14:paraId="6F454D67" w14:textId="77777777" w:rsidR="000D5E40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Long Lingo, PhD</w:t>
      </w:r>
    </w:p>
    <w:p w14:paraId="50B752E4" w14:textId="77777777" w:rsidR="000D5E40" w:rsidRPr="007011DC" w:rsidRDefault="000D5E40" w:rsidP="000D5E40">
      <w:pPr>
        <w:pStyle w:val="Defaul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ellingo@wpi.edu</w:t>
      </w:r>
    </w:p>
    <w:p w14:paraId="23F3D304" w14:textId="77777777" w:rsidR="000D5E40" w:rsidRDefault="000D5E40" w:rsidP="000D5E40"/>
    <w:p w14:paraId="5BF3004A" w14:textId="77777777" w:rsidR="000D5E40" w:rsidRDefault="000D5E40" w:rsidP="000D5E40">
      <w:pPr>
        <w:jc w:val="center"/>
      </w:pPr>
    </w:p>
    <w:p w14:paraId="145F0DCC" w14:textId="77777777" w:rsidR="000D5E40" w:rsidRDefault="000D5E40" w:rsidP="000D5E40">
      <w:pPr>
        <w:jc w:val="center"/>
      </w:pPr>
      <w:r>
        <w:t xml:space="preserve">Please do not use or adapt without acknowledgement. </w:t>
      </w:r>
    </w:p>
    <w:p w14:paraId="1DA108B4" w14:textId="77777777" w:rsidR="000D5E40" w:rsidRDefault="000D5E40" w:rsidP="000D5E40">
      <w:pPr>
        <w:jc w:val="center"/>
      </w:pPr>
      <w:r>
        <w:t xml:space="preserve">Please check in with us to learn more about best practices and department head training that </w:t>
      </w:r>
    </w:p>
    <w:p w14:paraId="45D7A0B4" w14:textId="77777777" w:rsidR="000D5E40" w:rsidRDefault="000D5E40" w:rsidP="000D5E40">
      <w:pPr>
        <w:jc w:val="center"/>
      </w:pPr>
      <w:r>
        <w:t xml:space="preserve">undergird this approach. </w:t>
      </w:r>
    </w:p>
    <w:p w14:paraId="7C3D05E2" w14:textId="77777777" w:rsidR="000D5E40" w:rsidRDefault="000D5E40" w:rsidP="000D5E40">
      <w:pPr>
        <w:rPr>
          <w:color w:val="000000"/>
        </w:rPr>
      </w:pPr>
    </w:p>
    <w:p w14:paraId="4C17AFE7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43C4140C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441F61C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018B83A4" w14:textId="77777777" w:rsidR="000D5E40" w:rsidRDefault="000D5E40" w:rsidP="000D5E40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04736AC5" w14:textId="5AD3AB61" w:rsidR="000D5E40" w:rsidRDefault="000D5E40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0562A1B3" w14:textId="33E2145D" w:rsidR="000D5E40" w:rsidRDefault="000D5E40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03340071" w14:textId="7D019B8E" w:rsidR="000D5E40" w:rsidRDefault="000D5E40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41B992BF" w14:textId="77777777" w:rsidR="000D5E40" w:rsidRDefault="000D5E40" w:rsidP="00D16F98">
      <w:pPr>
        <w:pStyle w:val="Default"/>
        <w:rPr>
          <w:rFonts w:ascii="Avenir Heavy" w:hAnsi="Avenir Heavy"/>
          <w:sz w:val="24"/>
          <w:szCs w:val="24"/>
        </w:rPr>
      </w:pPr>
    </w:p>
    <w:p w14:paraId="4FEBB41B" w14:textId="77777777" w:rsidR="004B4A91" w:rsidRDefault="004B4A91" w:rsidP="0040152C">
      <w:pPr>
        <w:pStyle w:val="Default"/>
        <w:jc w:val="center"/>
        <w:rPr>
          <w:rFonts w:ascii="Avenir Heavy" w:hAnsi="Avenir Heavy"/>
          <w:sz w:val="28"/>
          <w:szCs w:val="28"/>
        </w:rPr>
      </w:pPr>
    </w:p>
    <w:p w14:paraId="7CC6F123" w14:textId="20695F9B" w:rsidR="00B67493" w:rsidRPr="00D16F98" w:rsidRDefault="0089013B" w:rsidP="0040152C">
      <w:pPr>
        <w:pStyle w:val="Default"/>
        <w:jc w:val="center"/>
        <w:rPr>
          <w:rFonts w:ascii="Avenir Heavy" w:hAnsi="Avenir Heavy"/>
          <w:sz w:val="28"/>
          <w:szCs w:val="28"/>
        </w:rPr>
      </w:pPr>
      <w:r w:rsidRPr="00D16F98">
        <w:rPr>
          <w:rFonts w:ascii="Avenir Heavy" w:hAnsi="Avenir Heavy"/>
          <w:sz w:val="28"/>
          <w:szCs w:val="28"/>
        </w:rPr>
        <w:lastRenderedPageBreak/>
        <w:t xml:space="preserve">Faculty and Department Head </w:t>
      </w:r>
      <w:r w:rsidR="00B67493" w:rsidRPr="00D16F98">
        <w:rPr>
          <w:rFonts w:ascii="Avenir Heavy" w:hAnsi="Avenir Heavy"/>
          <w:sz w:val="28"/>
          <w:szCs w:val="28"/>
        </w:rPr>
        <w:t xml:space="preserve">“Leading Creative Expert” </w:t>
      </w:r>
    </w:p>
    <w:p w14:paraId="4FD50ABE" w14:textId="11643B68" w:rsidR="00F22E57" w:rsidRDefault="0089013B" w:rsidP="0040152C">
      <w:pPr>
        <w:pStyle w:val="Default"/>
        <w:jc w:val="center"/>
        <w:rPr>
          <w:rFonts w:ascii="Avenir Heavy" w:hAnsi="Avenir Heavy"/>
          <w:sz w:val="28"/>
          <w:szCs w:val="28"/>
        </w:rPr>
      </w:pPr>
      <w:r w:rsidRPr="00D16F98">
        <w:rPr>
          <w:rFonts w:ascii="Avenir Heavy" w:hAnsi="Avenir Heavy"/>
          <w:sz w:val="28"/>
          <w:szCs w:val="28"/>
        </w:rPr>
        <w:t xml:space="preserve">Professional Development </w:t>
      </w:r>
      <w:r w:rsidR="00B67493" w:rsidRPr="00D16F98">
        <w:rPr>
          <w:rFonts w:ascii="Avenir Heavy" w:hAnsi="Avenir Heavy"/>
          <w:sz w:val="28"/>
          <w:szCs w:val="28"/>
        </w:rPr>
        <w:t>Conversation</w:t>
      </w:r>
    </w:p>
    <w:p w14:paraId="74F4ED92" w14:textId="6B50202C" w:rsidR="00092780" w:rsidRDefault="00092780" w:rsidP="0040152C">
      <w:pPr>
        <w:pStyle w:val="Default"/>
        <w:jc w:val="center"/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>Faculty Preparation Prompts</w:t>
      </w:r>
    </w:p>
    <w:p w14:paraId="7BEF2740" w14:textId="77777777" w:rsidR="004B4A91" w:rsidRPr="00D16F98" w:rsidRDefault="004B4A91" w:rsidP="0040152C">
      <w:pPr>
        <w:pStyle w:val="Default"/>
        <w:jc w:val="center"/>
        <w:rPr>
          <w:rFonts w:ascii="Avenir Heavy" w:eastAsia="Avenir Heavy" w:hAnsi="Avenir Heavy" w:cs="Avenir Heavy"/>
          <w:sz w:val="28"/>
          <w:szCs w:val="28"/>
        </w:rPr>
      </w:pPr>
    </w:p>
    <w:p w14:paraId="640B6175" w14:textId="118841FE" w:rsidR="00D16F98" w:rsidRDefault="00D16F98" w:rsidP="004172E5">
      <w:pPr>
        <w:pStyle w:val="Default"/>
        <w:rPr>
          <w:rFonts w:ascii="Avenir Book" w:hAnsi="Avenir Book"/>
          <w:sz w:val="24"/>
          <w:szCs w:val="24"/>
        </w:rPr>
      </w:pPr>
    </w:p>
    <w:p w14:paraId="08F71A02" w14:textId="0A7E131C" w:rsidR="00F4099E" w:rsidRDefault="007E1967" w:rsidP="007E1967">
      <w:pPr>
        <w:pStyle w:val="Default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Annual faculty reviews provide an invaluable yet often untapped opportunity to help springboard and foster faculty’s short- and long-term professional development. As part of </w:t>
      </w:r>
      <w:r w:rsidR="00C24C1C">
        <w:rPr>
          <w:rFonts w:ascii="Avenir Book" w:hAnsi="Avenir Book"/>
          <w:sz w:val="24"/>
          <w:szCs w:val="24"/>
        </w:rPr>
        <w:t xml:space="preserve">WPI’s </w:t>
      </w:r>
      <w:r>
        <w:rPr>
          <w:rFonts w:ascii="Avenir Book" w:hAnsi="Avenir Book"/>
          <w:sz w:val="24"/>
          <w:szCs w:val="24"/>
        </w:rPr>
        <w:t xml:space="preserve">ADVANCE grant, we </w:t>
      </w:r>
      <w:r w:rsidR="000D5E40">
        <w:rPr>
          <w:rFonts w:ascii="Avenir Book" w:hAnsi="Avenir Book"/>
          <w:sz w:val="24"/>
          <w:szCs w:val="24"/>
        </w:rPr>
        <w:t>developed</w:t>
      </w:r>
      <w:r>
        <w:rPr>
          <w:rFonts w:ascii="Avenir Book" w:hAnsi="Avenir Book"/>
          <w:sz w:val="24"/>
          <w:szCs w:val="24"/>
        </w:rPr>
        <w:t xml:space="preserve"> a new model for annual faculty reviews. </w:t>
      </w:r>
    </w:p>
    <w:p w14:paraId="20859621" w14:textId="77777777" w:rsidR="005A401A" w:rsidRPr="005A401A" w:rsidRDefault="005A401A" w:rsidP="007E1967">
      <w:pPr>
        <w:pStyle w:val="Default"/>
        <w:rPr>
          <w:rFonts w:ascii="Avenir Book" w:hAnsi="Avenir Book"/>
          <w:sz w:val="24"/>
          <w:szCs w:val="24"/>
        </w:rPr>
      </w:pPr>
    </w:p>
    <w:p w14:paraId="2302EAEC" w14:textId="77777777" w:rsidR="00F4099E" w:rsidRDefault="007E1967" w:rsidP="00F4099E">
      <w:pPr>
        <w:pStyle w:val="Default"/>
        <w:jc w:val="center"/>
        <w:rPr>
          <w:rFonts w:ascii="Avenir Heavy" w:hAnsi="Avenir Heavy"/>
          <w:i/>
          <w:iCs/>
          <w:sz w:val="24"/>
          <w:szCs w:val="24"/>
        </w:rPr>
      </w:pPr>
      <w:r>
        <w:rPr>
          <w:rFonts w:ascii="Avenir Heavy" w:hAnsi="Avenir Heavy"/>
          <w:i/>
          <w:iCs/>
          <w:sz w:val="24"/>
          <w:szCs w:val="24"/>
        </w:rPr>
        <w:t xml:space="preserve">The goal? To transform these conversations </w:t>
      </w:r>
    </w:p>
    <w:p w14:paraId="618C037C" w14:textId="2A2ECD7E" w:rsidR="007E1967" w:rsidRPr="00C24C1C" w:rsidRDefault="007E1967" w:rsidP="00F4099E">
      <w:pPr>
        <w:pStyle w:val="Default"/>
        <w:jc w:val="center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Heavy" w:hAnsi="Avenir Heavy"/>
          <w:i/>
          <w:iCs/>
          <w:sz w:val="24"/>
          <w:szCs w:val="24"/>
        </w:rPr>
        <w:t>from a</w:t>
      </w:r>
      <w:r w:rsidR="00F4099E">
        <w:rPr>
          <w:rFonts w:ascii="Avenir Heavy" w:hAnsi="Avenir Heavy"/>
          <w:i/>
          <w:iCs/>
          <w:sz w:val="24"/>
          <w:szCs w:val="24"/>
        </w:rPr>
        <w:t xml:space="preserve"> purely </w:t>
      </w:r>
      <w:r>
        <w:rPr>
          <w:rFonts w:ascii="Avenir Heavy" w:hAnsi="Avenir Heavy"/>
          <w:i/>
          <w:iCs/>
          <w:sz w:val="24"/>
          <w:szCs w:val="24"/>
        </w:rPr>
        <w:t>evaluative to a professional development model.</w:t>
      </w:r>
    </w:p>
    <w:p w14:paraId="73120757" w14:textId="77777777" w:rsidR="004B576B" w:rsidRDefault="004B576B" w:rsidP="007E1967">
      <w:pPr>
        <w:pStyle w:val="Default"/>
        <w:rPr>
          <w:rFonts w:ascii="Avenir Heavy" w:hAnsi="Avenir Heavy"/>
          <w:sz w:val="28"/>
          <w:szCs w:val="28"/>
        </w:rPr>
      </w:pPr>
    </w:p>
    <w:p w14:paraId="331891A3" w14:textId="21AFDBA3" w:rsidR="004B576B" w:rsidRPr="004B576B" w:rsidRDefault="00092780" w:rsidP="007E1967">
      <w:pPr>
        <w:pStyle w:val="Default"/>
        <w:rPr>
          <w:rFonts w:ascii="Avenir Book" w:hAnsi="Avenir Book"/>
          <w:i/>
          <w:iCs/>
          <w:sz w:val="24"/>
          <w:szCs w:val="24"/>
        </w:rPr>
      </w:pPr>
      <w:r w:rsidRPr="007011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D65A2E" wp14:editId="672CDF4C">
            <wp:simplePos x="0" y="0"/>
            <wp:positionH relativeFrom="column">
              <wp:posOffset>4767580</wp:posOffset>
            </wp:positionH>
            <wp:positionV relativeFrom="paragraph">
              <wp:posOffset>485351</wp:posOffset>
            </wp:positionV>
            <wp:extent cx="1890395" cy="1864360"/>
            <wp:effectExtent l="0" t="0" r="1905" b="254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76B" w:rsidRPr="004B576B">
        <w:rPr>
          <w:rFonts w:ascii="Avenir Book" w:hAnsi="Avenir Book"/>
          <w:i/>
          <w:iCs/>
          <w:sz w:val="24"/>
          <w:szCs w:val="24"/>
        </w:rPr>
        <w:t xml:space="preserve">. </w:t>
      </w:r>
    </w:p>
    <w:p w14:paraId="6D3BD421" w14:textId="7482F72B" w:rsidR="004B576B" w:rsidRDefault="004B576B" w:rsidP="007E1967">
      <w:pPr>
        <w:pStyle w:val="Default"/>
        <w:rPr>
          <w:rFonts w:ascii="Avenir Heavy" w:hAnsi="Avenir Heavy"/>
          <w:sz w:val="28"/>
          <w:szCs w:val="28"/>
        </w:rPr>
      </w:pPr>
    </w:p>
    <w:p w14:paraId="4834C350" w14:textId="2062986D" w:rsidR="00092780" w:rsidRDefault="00092780" w:rsidP="007E1967">
      <w:pPr>
        <w:pStyle w:val="Default"/>
        <w:rPr>
          <w:rFonts w:ascii="Avenir Heavy" w:hAnsi="Avenir Heavy"/>
          <w:sz w:val="28"/>
          <w:szCs w:val="28"/>
        </w:rPr>
      </w:pPr>
    </w:p>
    <w:p w14:paraId="0CFBEB79" w14:textId="5097DE66" w:rsidR="007E1967" w:rsidRPr="00D16F98" w:rsidRDefault="007E1967" w:rsidP="007E1967">
      <w:pPr>
        <w:pStyle w:val="Default"/>
        <w:rPr>
          <w:rFonts w:ascii="Avenir Heavy" w:eastAsia="Avenir Heavy" w:hAnsi="Avenir Heavy" w:cs="Avenir Heavy"/>
          <w:sz w:val="28"/>
          <w:szCs w:val="28"/>
        </w:rPr>
      </w:pPr>
      <w:r w:rsidRPr="00D16F98">
        <w:rPr>
          <w:rFonts w:ascii="Avenir Heavy" w:hAnsi="Avenir Heavy"/>
          <w:sz w:val="28"/>
          <w:szCs w:val="28"/>
        </w:rPr>
        <w:t>New Proposed Conversation Model</w:t>
      </w:r>
      <w:r w:rsidR="0058385E" w:rsidRPr="00D16F98">
        <w:rPr>
          <w:rFonts w:ascii="Avenir Heavy" w:hAnsi="Avenir Heavy"/>
          <w:sz w:val="28"/>
          <w:szCs w:val="28"/>
        </w:rPr>
        <w:t xml:space="preserve">  </w:t>
      </w:r>
    </w:p>
    <w:p w14:paraId="37852898" w14:textId="07689B5C" w:rsidR="007E1967" w:rsidRDefault="007E1967" w:rsidP="0058385E">
      <w:pPr>
        <w:pStyle w:val="Default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The new model </w:t>
      </w:r>
      <w:r w:rsidR="0058385E">
        <w:rPr>
          <w:rFonts w:ascii="Avenir Book" w:hAnsi="Avenir Book"/>
          <w:sz w:val="24"/>
          <w:szCs w:val="24"/>
        </w:rPr>
        <w:t xml:space="preserve">involves four key </w:t>
      </w:r>
      <w:r w:rsidR="00092780">
        <w:rPr>
          <w:rFonts w:ascii="Avenir Book" w:hAnsi="Avenir Book"/>
          <w:sz w:val="24"/>
          <w:szCs w:val="24"/>
        </w:rPr>
        <w:t>facets</w:t>
      </w:r>
      <w:r w:rsidR="0058385E">
        <w:rPr>
          <w:rFonts w:ascii="Avenir Book" w:hAnsi="Avenir Book"/>
          <w:sz w:val="24"/>
          <w:szCs w:val="24"/>
        </w:rPr>
        <w:t xml:space="preserve">: </w:t>
      </w:r>
    </w:p>
    <w:p w14:paraId="0A732C6F" w14:textId="45AAEDD7" w:rsidR="007E1967" w:rsidRDefault="007E1967" w:rsidP="0058385E">
      <w:pPr>
        <w:pStyle w:val="Default"/>
        <w:rPr>
          <w:rFonts w:ascii="Avenir Book" w:eastAsia="Avenir Book" w:hAnsi="Avenir Book" w:cs="Avenir Book"/>
          <w:sz w:val="24"/>
          <w:szCs w:val="24"/>
        </w:rPr>
      </w:pPr>
    </w:p>
    <w:p w14:paraId="7F7C504C" w14:textId="616E85D9" w:rsidR="007E1967" w:rsidRDefault="00092780" w:rsidP="0058385E">
      <w:pPr>
        <w:pStyle w:val="Default"/>
        <w:ind w:left="1440" w:hanging="1440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Facet</w:t>
      </w:r>
      <w:r w:rsidR="007E1967">
        <w:rPr>
          <w:rFonts w:ascii="Avenir Book" w:hAnsi="Avenir Book"/>
          <w:sz w:val="24"/>
          <w:szCs w:val="24"/>
        </w:rPr>
        <w:t xml:space="preserve"> 1: </w:t>
      </w:r>
      <w:r w:rsidR="007E1967">
        <w:rPr>
          <w:rFonts w:ascii="Avenir Book" w:hAnsi="Avenir Book"/>
          <w:sz w:val="24"/>
          <w:szCs w:val="24"/>
        </w:rPr>
        <w:tab/>
      </w:r>
      <w:r w:rsidR="007E1967" w:rsidRPr="003E282D">
        <w:rPr>
          <w:rFonts w:ascii="Avenir Heavy" w:hAnsi="Avenir Heavy"/>
          <w:b/>
          <w:bCs/>
          <w:sz w:val="24"/>
          <w:szCs w:val="24"/>
        </w:rPr>
        <w:t xml:space="preserve">Reflect </w:t>
      </w:r>
      <w:r w:rsidR="0058385E" w:rsidRPr="003E282D">
        <w:rPr>
          <w:rFonts w:ascii="Avenir Heavy" w:hAnsi="Avenir Heavy"/>
          <w:b/>
          <w:bCs/>
          <w:sz w:val="24"/>
          <w:szCs w:val="24"/>
        </w:rPr>
        <w:t>and situate</w:t>
      </w:r>
      <w:r w:rsidR="007E1967">
        <w:rPr>
          <w:rFonts w:ascii="Avenir Heavy" w:hAnsi="Avenir Heavy"/>
          <w:i/>
          <w:iCs/>
          <w:sz w:val="24"/>
          <w:szCs w:val="24"/>
        </w:rPr>
        <w:t xml:space="preserve"> </w:t>
      </w:r>
      <w:r w:rsidR="007E1967">
        <w:rPr>
          <w:rFonts w:ascii="Avenir Book" w:hAnsi="Avenir Book"/>
          <w:sz w:val="24"/>
          <w:szCs w:val="24"/>
        </w:rPr>
        <w:t>(</w:t>
      </w:r>
      <w:r w:rsidR="0058385E">
        <w:rPr>
          <w:rFonts w:ascii="Avenir Book" w:hAnsi="Avenir Book"/>
          <w:sz w:val="24"/>
          <w:szCs w:val="24"/>
        </w:rPr>
        <w:t>F</w:t>
      </w:r>
      <w:r w:rsidR="007E1967">
        <w:rPr>
          <w:rFonts w:ascii="Avenir Book" w:hAnsi="Avenir Book"/>
          <w:sz w:val="24"/>
          <w:szCs w:val="24"/>
        </w:rPr>
        <w:t xml:space="preserve">aculty and DH </w:t>
      </w:r>
      <w:r w:rsidR="0058385E">
        <w:rPr>
          <w:rFonts w:ascii="Avenir Book" w:hAnsi="Avenir Book"/>
          <w:sz w:val="24"/>
          <w:szCs w:val="24"/>
        </w:rPr>
        <w:t xml:space="preserve">prepare </w:t>
      </w:r>
      <w:r w:rsidR="007E1967">
        <w:rPr>
          <w:rFonts w:ascii="Avenir Book" w:hAnsi="Avenir Book"/>
          <w:sz w:val="24"/>
          <w:szCs w:val="24"/>
        </w:rPr>
        <w:t>individually</w:t>
      </w:r>
      <w:r w:rsidR="0058385E">
        <w:rPr>
          <w:rFonts w:ascii="Avenir Book" w:hAnsi="Avenir Book"/>
          <w:sz w:val="24"/>
          <w:szCs w:val="24"/>
        </w:rPr>
        <w:t>, prior to meeting)</w:t>
      </w:r>
    </w:p>
    <w:p w14:paraId="5F2179BB" w14:textId="553C9A1F" w:rsidR="007E1967" w:rsidRDefault="00092780" w:rsidP="0058385E">
      <w:pPr>
        <w:pStyle w:val="Default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Facet</w:t>
      </w:r>
      <w:r w:rsidR="007E1967">
        <w:rPr>
          <w:rFonts w:ascii="Avenir Book" w:hAnsi="Avenir Book"/>
          <w:sz w:val="24"/>
          <w:szCs w:val="24"/>
        </w:rPr>
        <w:t xml:space="preserve"> 2:  </w:t>
      </w:r>
      <w:r w:rsidR="007E1967">
        <w:rPr>
          <w:rFonts w:ascii="Avenir Book" w:hAnsi="Avenir Book"/>
          <w:sz w:val="24"/>
          <w:szCs w:val="24"/>
        </w:rPr>
        <w:tab/>
      </w:r>
      <w:r w:rsidR="007E1967" w:rsidRPr="00092780">
        <w:rPr>
          <w:rFonts w:ascii="Avenir Heavy" w:hAnsi="Avenir Heavy"/>
          <w:b/>
          <w:bCs/>
          <w:sz w:val="24"/>
          <w:szCs w:val="24"/>
        </w:rPr>
        <w:t>I</w:t>
      </w:r>
      <w:r w:rsidR="007E1967" w:rsidRPr="003E282D">
        <w:rPr>
          <w:rFonts w:ascii="Avenir Heavy" w:hAnsi="Avenir Heavy"/>
          <w:b/>
          <w:bCs/>
          <w:sz w:val="24"/>
          <w:szCs w:val="24"/>
        </w:rPr>
        <w:t xml:space="preserve">nquire </w:t>
      </w:r>
      <w:r w:rsidRPr="003E282D">
        <w:rPr>
          <w:rFonts w:ascii="Avenir Heavy" w:hAnsi="Avenir Heavy"/>
          <w:b/>
          <w:bCs/>
          <w:sz w:val="24"/>
          <w:szCs w:val="24"/>
        </w:rPr>
        <w:t>and Validate</w:t>
      </w:r>
      <w:r w:rsidR="0058385E">
        <w:rPr>
          <w:rFonts w:ascii="Avenir Book" w:hAnsi="Avenir Book"/>
          <w:sz w:val="24"/>
          <w:szCs w:val="24"/>
        </w:rPr>
        <w:t xml:space="preserve"> </w:t>
      </w:r>
      <w:r w:rsidR="007E1967">
        <w:rPr>
          <w:rFonts w:ascii="Avenir Book" w:hAnsi="Avenir Book"/>
          <w:sz w:val="24"/>
          <w:szCs w:val="24"/>
        </w:rPr>
        <w:t>(together, in conversation)</w:t>
      </w:r>
    </w:p>
    <w:p w14:paraId="2247DA2B" w14:textId="43CEAE0F" w:rsidR="007E1967" w:rsidRDefault="00092780" w:rsidP="00092780">
      <w:pPr>
        <w:pStyle w:val="Default"/>
        <w:ind w:left="1440" w:hanging="1440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Facet</w:t>
      </w:r>
      <w:r w:rsidR="007E1967">
        <w:rPr>
          <w:rFonts w:ascii="Avenir Book" w:hAnsi="Avenir Book"/>
          <w:sz w:val="24"/>
          <w:szCs w:val="24"/>
        </w:rPr>
        <w:t xml:space="preserve"> 3:  </w:t>
      </w:r>
      <w:r w:rsidR="007E1967">
        <w:rPr>
          <w:rFonts w:ascii="Avenir Book" w:hAnsi="Avenir Book"/>
          <w:sz w:val="24"/>
          <w:szCs w:val="24"/>
        </w:rPr>
        <w:tab/>
      </w:r>
      <w:r w:rsidR="0058385E" w:rsidRPr="003E282D">
        <w:rPr>
          <w:rFonts w:ascii="Avenir Heavy" w:hAnsi="Avenir Heavy"/>
          <w:b/>
          <w:bCs/>
          <w:sz w:val="24"/>
          <w:szCs w:val="24"/>
        </w:rPr>
        <w:t>Co-create</w:t>
      </w:r>
      <w:r w:rsidR="007E1967" w:rsidRPr="003E282D">
        <w:rPr>
          <w:rFonts w:ascii="Avenir Heavy" w:hAnsi="Avenir Heavy"/>
          <w:b/>
          <w:bCs/>
          <w:sz w:val="24"/>
          <w:szCs w:val="24"/>
        </w:rPr>
        <w:t xml:space="preserve"> Possibilities </w:t>
      </w:r>
      <w:r w:rsidRPr="003E282D">
        <w:rPr>
          <w:rFonts w:ascii="Avenir Heavy" w:hAnsi="Avenir Heavy"/>
          <w:b/>
          <w:bCs/>
          <w:sz w:val="24"/>
          <w:szCs w:val="24"/>
        </w:rPr>
        <w:t>within constraints</w:t>
      </w:r>
      <w:r w:rsidR="007E1967">
        <w:rPr>
          <w:rFonts w:ascii="Avenir Heavy" w:hAnsi="Avenir Heavy"/>
          <w:i/>
          <w:iCs/>
          <w:sz w:val="24"/>
          <w:szCs w:val="24"/>
        </w:rPr>
        <w:t xml:space="preserve"> </w:t>
      </w:r>
      <w:r w:rsidR="007E1967">
        <w:rPr>
          <w:rFonts w:ascii="Avenir Book" w:hAnsi="Avenir Book"/>
          <w:sz w:val="24"/>
          <w:szCs w:val="24"/>
        </w:rPr>
        <w:t>(together, in conversation)</w:t>
      </w:r>
    </w:p>
    <w:p w14:paraId="40B36B9F" w14:textId="6811CD91" w:rsidR="002078E3" w:rsidRPr="00B67493" w:rsidRDefault="00092780" w:rsidP="00092780">
      <w:pPr>
        <w:pStyle w:val="Default"/>
        <w:ind w:left="1440" w:hanging="1440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Facet</w:t>
      </w:r>
      <w:r w:rsidR="0058385E">
        <w:rPr>
          <w:rFonts w:ascii="Avenir Book" w:hAnsi="Avenir Book"/>
          <w:sz w:val="24"/>
          <w:szCs w:val="24"/>
        </w:rPr>
        <w:t xml:space="preserve"> 4: </w:t>
      </w:r>
      <w:r w:rsidR="0058385E">
        <w:rPr>
          <w:rFonts w:ascii="Avenir Book" w:hAnsi="Avenir Book"/>
          <w:sz w:val="24"/>
          <w:szCs w:val="24"/>
        </w:rPr>
        <w:tab/>
      </w:r>
      <w:r w:rsidRPr="003E282D">
        <w:rPr>
          <w:rFonts w:ascii="Avenir Heavy" w:hAnsi="Avenir Heavy"/>
          <w:b/>
          <w:bCs/>
          <w:sz w:val="24"/>
          <w:szCs w:val="24"/>
        </w:rPr>
        <w:t>Commit and Follow Up</w:t>
      </w:r>
      <w:r w:rsidR="0058385E" w:rsidRPr="003E282D">
        <w:rPr>
          <w:rFonts w:ascii="Avenir Heavy" w:hAnsi="Avenir Heavy"/>
          <w:b/>
          <w:bCs/>
          <w:sz w:val="24"/>
          <w:szCs w:val="24"/>
        </w:rPr>
        <w:t xml:space="preserve"> </w:t>
      </w:r>
      <w:r w:rsidR="0058385E">
        <w:rPr>
          <w:rFonts w:ascii="Avenir Book" w:hAnsi="Avenir Book"/>
          <w:sz w:val="24"/>
          <w:szCs w:val="24"/>
        </w:rPr>
        <w:t xml:space="preserve">(Faculty and DH, </w:t>
      </w:r>
      <w:r>
        <w:rPr>
          <w:rFonts w:ascii="Avenir Book" w:hAnsi="Avenir Book"/>
          <w:sz w:val="24"/>
          <w:szCs w:val="24"/>
        </w:rPr>
        <w:t xml:space="preserve">during and after </w:t>
      </w:r>
      <w:r w:rsidR="0058385E">
        <w:rPr>
          <w:rFonts w:ascii="Avenir Book" w:hAnsi="Avenir Book"/>
          <w:sz w:val="24"/>
          <w:szCs w:val="24"/>
        </w:rPr>
        <w:t>conversation)</w:t>
      </w:r>
    </w:p>
    <w:p w14:paraId="7108A09A" w14:textId="2F01114A" w:rsidR="0040152C" w:rsidRDefault="0040152C">
      <w:pPr>
        <w:pStyle w:val="Default"/>
        <w:rPr>
          <w:rFonts w:ascii="AVENIR BOOK OBLIQUE" w:eastAsia="AVENIR BOOK OBLIQUE" w:hAnsi="AVENIR BOOK OBLIQUE" w:cs="AVENIR BOOK OBLIQUE"/>
          <w:sz w:val="24"/>
          <w:szCs w:val="24"/>
        </w:rPr>
      </w:pPr>
    </w:p>
    <w:p w14:paraId="57010B10" w14:textId="77777777" w:rsidR="005A401A" w:rsidRDefault="005A401A">
      <w:pPr>
        <w:pStyle w:val="Default"/>
        <w:rPr>
          <w:rFonts w:ascii="AVENIR BOOK OBLIQUE" w:eastAsia="AVENIR BOOK OBLIQUE" w:hAnsi="AVENIR BOOK OBLIQUE" w:cs="AVENIR BOOK OBLIQUE"/>
          <w:sz w:val="24"/>
          <w:szCs w:val="24"/>
        </w:rPr>
      </w:pPr>
    </w:p>
    <w:p w14:paraId="08CB29AA" w14:textId="00247618" w:rsidR="002078E3" w:rsidRPr="00D16F98" w:rsidRDefault="00092780">
      <w:pPr>
        <w:pStyle w:val="Default"/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>Facet</w:t>
      </w:r>
      <w:r w:rsidR="002078E3" w:rsidRPr="00D16F98">
        <w:rPr>
          <w:rFonts w:ascii="Avenir Heavy" w:hAnsi="Avenir Heavy"/>
          <w:sz w:val="28"/>
          <w:szCs w:val="28"/>
        </w:rPr>
        <w:t xml:space="preserve"> 1: Reflect prior to your Annual Development Conversation</w:t>
      </w:r>
    </w:p>
    <w:p w14:paraId="5528E302" w14:textId="170A9783" w:rsidR="00F4099E" w:rsidRDefault="0071391D" w:rsidP="00F4099E">
      <w:pPr>
        <w:pStyle w:val="Default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To prepare </w:t>
      </w:r>
      <w:r w:rsidR="002078E3" w:rsidRPr="002078E3">
        <w:rPr>
          <w:rFonts w:ascii="Avenir Book" w:hAnsi="Avenir Book"/>
          <w:sz w:val="24"/>
          <w:szCs w:val="24"/>
        </w:rPr>
        <w:t xml:space="preserve">for your conversation, </w:t>
      </w:r>
      <w:r w:rsidR="001816A0">
        <w:rPr>
          <w:rFonts w:ascii="Avenir Book" w:hAnsi="Avenir Book"/>
          <w:sz w:val="24"/>
          <w:szCs w:val="24"/>
        </w:rPr>
        <w:t xml:space="preserve">we suggest that </w:t>
      </w:r>
      <w:r w:rsidR="00F4099E">
        <w:rPr>
          <w:rFonts w:ascii="Avenir Book" w:hAnsi="Avenir Book"/>
          <w:sz w:val="24"/>
          <w:szCs w:val="24"/>
        </w:rPr>
        <w:t xml:space="preserve">faculty </w:t>
      </w:r>
      <w:r w:rsidR="001816A0">
        <w:rPr>
          <w:rFonts w:ascii="Avenir Book" w:hAnsi="Avenir Book"/>
          <w:sz w:val="24"/>
          <w:szCs w:val="24"/>
        </w:rPr>
        <w:t>reflect on the following prompts</w:t>
      </w:r>
      <w:r w:rsidR="00AF7631">
        <w:rPr>
          <w:rFonts w:ascii="Avenir Book" w:hAnsi="Avenir Book"/>
          <w:sz w:val="24"/>
          <w:szCs w:val="24"/>
        </w:rPr>
        <w:t xml:space="preserve"> (see next page)</w:t>
      </w:r>
      <w:r w:rsidR="001816A0">
        <w:rPr>
          <w:rFonts w:ascii="Avenir Book" w:hAnsi="Avenir Book"/>
          <w:sz w:val="24"/>
          <w:szCs w:val="24"/>
        </w:rPr>
        <w:t xml:space="preserve">. </w:t>
      </w:r>
      <w:r w:rsidR="00F4099E">
        <w:rPr>
          <w:rFonts w:ascii="Avenir Book" w:hAnsi="Avenir Book"/>
          <w:sz w:val="24"/>
          <w:szCs w:val="24"/>
        </w:rPr>
        <w:t xml:space="preserve">These prompts </w:t>
      </w:r>
      <w:r w:rsidR="00092780">
        <w:rPr>
          <w:rFonts w:ascii="Avenir Book" w:hAnsi="Avenir Book"/>
          <w:sz w:val="24"/>
          <w:szCs w:val="24"/>
        </w:rPr>
        <w:t xml:space="preserve">will </w:t>
      </w:r>
      <w:r w:rsidR="00F4099E">
        <w:rPr>
          <w:rFonts w:ascii="Avenir Book" w:hAnsi="Avenir Book"/>
          <w:sz w:val="24"/>
          <w:szCs w:val="24"/>
        </w:rPr>
        <w:t xml:space="preserve">also help guide your </w:t>
      </w:r>
      <w:r w:rsidR="00AF7631">
        <w:rPr>
          <w:rFonts w:ascii="Avenir Book" w:hAnsi="Avenir Book"/>
          <w:sz w:val="24"/>
          <w:szCs w:val="24"/>
        </w:rPr>
        <w:t xml:space="preserve">annual professional development </w:t>
      </w:r>
      <w:r w:rsidR="00F4099E">
        <w:rPr>
          <w:rFonts w:ascii="Avenir Book" w:hAnsi="Avenir Book"/>
          <w:sz w:val="24"/>
          <w:szCs w:val="24"/>
        </w:rPr>
        <w:t xml:space="preserve">conversation. </w:t>
      </w:r>
    </w:p>
    <w:p w14:paraId="5928ADF4" w14:textId="25F34C5F" w:rsidR="00803D05" w:rsidRDefault="00803D05" w:rsidP="00C24C1C">
      <w:pPr>
        <w:pStyle w:val="Default"/>
        <w:rPr>
          <w:rFonts w:ascii="Avenir Black" w:hAnsi="Avenir Black"/>
          <w:i/>
          <w:sz w:val="24"/>
          <w:szCs w:val="24"/>
        </w:rPr>
      </w:pPr>
    </w:p>
    <w:p w14:paraId="1D8CB6A5" w14:textId="77777777" w:rsidR="00AF7631" w:rsidRDefault="00AF7631" w:rsidP="00C24C1C">
      <w:pPr>
        <w:pStyle w:val="Default"/>
        <w:rPr>
          <w:rFonts w:ascii="Avenir Black" w:hAnsi="Avenir Black"/>
          <w:i/>
          <w:sz w:val="24"/>
          <w:szCs w:val="24"/>
        </w:rPr>
      </w:pPr>
    </w:p>
    <w:p w14:paraId="26413BA8" w14:textId="025CF864" w:rsidR="007A4F86" w:rsidRDefault="003B468C" w:rsidP="00C24C1C">
      <w:pPr>
        <w:pStyle w:val="Default"/>
        <w:rPr>
          <w:rFonts w:ascii="Avenir Black" w:hAnsi="Avenir Black"/>
          <w:i/>
          <w:sz w:val="24"/>
          <w:szCs w:val="24"/>
        </w:rPr>
      </w:pPr>
      <w:r>
        <w:rPr>
          <w:rFonts w:ascii="Avenir Black" w:hAnsi="Avenir Black"/>
          <w:i/>
          <w:sz w:val="24"/>
          <w:szCs w:val="24"/>
        </w:rPr>
        <w:t>P</w:t>
      </w:r>
      <w:r w:rsidR="00803D05">
        <w:rPr>
          <w:rFonts w:ascii="Avenir Black" w:hAnsi="Avenir Black"/>
          <w:i/>
          <w:sz w:val="24"/>
          <w:szCs w:val="24"/>
        </w:rPr>
        <w:t>rompt</w:t>
      </w:r>
      <w:r>
        <w:rPr>
          <w:rFonts w:ascii="Avenir Black" w:hAnsi="Avenir Black"/>
          <w:i/>
          <w:sz w:val="24"/>
          <w:szCs w:val="24"/>
        </w:rPr>
        <w:t xml:space="preserve"> 1</w:t>
      </w:r>
      <w:r w:rsidR="00803D05">
        <w:rPr>
          <w:rFonts w:ascii="Avenir Black" w:hAnsi="Avenir Black"/>
          <w:i/>
          <w:sz w:val="24"/>
          <w:szCs w:val="24"/>
        </w:rPr>
        <w:t xml:space="preserve">: </w:t>
      </w:r>
      <w:r w:rsidR="00C24C1C">
        <w:rPr>
          <w:rFonts w:ascii="Avenir Black" w:hAnsi="Avenir Black"/>
          <w:i/>
          <w:sz w:val="24"/>
          <w:szCs w:val="24"/>
        </w:rPr>
        <w:t xml:space="preserve">Reflecting on </w:t>
      </w:r>
      <w:r w:rsidR="00F4099E">
        <w:rPr>
          <w:rFonts w:ascii="Avenir Black" w:hAnsi="Avenir Black"/>
          <w:i/>
          <w:sz w:val="24"/>
          <w:szCs w:val="24"/>
        </w:rPr>
        <w:t>the</w:t>
      </w:r>
      <w:r w:rsidR="001B7007">
        <w:rPr>
          <w:rFonts w:ascii="Avenir Black" w:hAnsi="Avenir Black"/>
          <w:i/>
          <w:sz w:val="24"/>
          <w:szCs w:val="24"/>
        </w:rPr>
        <w:t xml:space="preserve"> </w:t>
      </w:r>
      <w:r w:rsidR="00C24C1C">
        <w:rPr>
          <w:rFonts w:ascii="Avenir Black" w:hAnsi="Avenir Black"/>
          <w:i/>
          <w:sz w:val="24"/>
          <w:szCs w:val="24"/>
        </w:rPr>
        <w:t>Past Y</w:t>
      </w:r>
      <w:r w:rsidR="00C24C1C" w:rsidRPr="0040152C">
        <w:rPr>
          <w:rFonts w:ascii="Avenir Black" w:hAnsi="Avenir Black"/>
          <w:i/>
          <w:sz w:val="24"/>
          <w:szCs w:val="24"/>
        </w:rPr>
        <w:t>ear...</w:t>
      </w:r>
      <w:r w:rsidR="00092780">
        <w:rPr>
          <w:rFonts w:ascii="Avenir Black" w:hAnsi="Avenir Black"/>
          <w:i/>
          <w:sz w:val="24"/>
          <w:szCs w:val="24"/>
        </w:rPr>
        <w:t>Pride, Passion and Belonging</w:t>
      </w:r>
    </w:p>
    <w:p w14:paraId="6C4E9A1D" w14:textId="77777777" w:rsidR="00092780" w:rsidRDefault="00092780" w:rsidP="00C24C1C">
      <w:pPr>
        <w:pStyle w:val="Default"/>
        <w:rPr>
          <w:rFonts w:ascii="Avenir Black" w:hAnsi="Avenir Black"/>
          <w:i/>
          <w:sz w:val="24"/>
          <w:szCs w:val="24"/>
        </w:rPr>
      </w:pPr>
    </w:p>
    <w:p w14:paraId="56C04B2D" w14:textId="1A9C5406" w:rsidR="00803D05" w:rsidRPr="004B576B" w:rsidRDefault="00F4099E" w:rsidP="00803D05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4B576B">
        <w:rPr>
          <w:rFonts w:ascii="Avenir Book" w:hAnsi="Avenir Book"/>
          <w:sz w:val="24"/>
          <w:szCs w:val="24"/>
        </w:rPr>
        <w:t xml:space="preserve">Reflecting on the past year, what three things are you most proud of in your work?   Why is this kind of work important to you? </w:t>
      </w:r>
      <w:r w:rsidR="005C765D" w:rsidRPr="004B576B">
        <w:rPr>
          <w:rFonts w:ascii="Avenir Book" w:hAnsi="Avenir Book"/>
          <w:sz w:val="24"/>
          <w:szCs w:val="24"/>
        </w:rPr>
        <w:t>Why is this kind of work important to the department</w:t>
      </w:r>
      <w:r w:rsidR="00FE6B12">
        <w:rPr>
          <w:rFonts w:ascii="Avenir Book" w:hAnsi="Avenir Book"/>
          <w:sz w:val="24"/>
          <w:szCs w:val="24"/>
        </w:rPr>
        <w:t xml:space="preserve"> or </w:t>
      </w:r>
      <w:r w:rsidR="000D5E40">
        <w:rPr>
          <w:rFonts w:ascii="Avenir Book" w:hAnsi="Avenir Book"/>
          <w:sz w:val="24"/>
          <w:szCs w:val="24"/>
        </w:rPr>
        <w:t>your institution</w:t>
      </w:r>
      <w:r w:rsidR="005C765D" w:rsidRPr="004B576B">
        <w:rPr>
          <w:rFonts w:ascii="Avenir Book" w:hAnsi="Avenir Book"/>
          <w:sz w:val="24"/>
          <w:szCs w:val="24"/>
        </w:rPr>
        <w:t>?</w:t>
      </w:r>
    </w:p>
    <w:p w14:paraId="7D69D0FD" w14:textId="77206BE1" w:rsidR="00F4099E" w:rsidRPr="005A401A" w:rsidRDefault="00F4099E" w:rsidP="00C24C1C">
      <w:pPr>
        <w:pStyle w:val="Default"/>
        <w:rPr>
          <w:rFonts w:ascii="AVENIR BOOK OBLIQUE" w:hAnsi="AVENIR BOOK OBLIQUE"/>
          <w:sz w:val="10"/>
          <w:szCs w:val="10"/>
        </w:rPr>
      </w:pPr>
    </w:p>
    <w:p w14:paraId="0E0061B7" w14:textId="3FB16FD7" w:rsidR="00AF7631" w:rsidRDefault="00AF7631" w:rsidP="00C24C1C">
      <w:pPr>
        <w:pStyle w:val="Default"/>
        <w:rPr>
          <w:rFonts w:ascii="Avenir Black" w:hAnsi="Avenir Black"/>
          <w:i/>
          <w:iCs/>
          <w:sz w:val="24"/>
          <w:szCs w:val="24"/>
        </w:rPr>
      </w:pPr>
    </w:p>
    <w:p w14:paraId="3D02CC52" w14:textId="77777777" w:rsidR="00AF7631" w:rsidRDefault="00AF7631" w:rsidP="00C24C1C">
      <w:pPr>
        <w:pStyle w:val="Default"/>
        <w:rPr>
          <w:rFonts w:ascii="Avenir Black" w:hAnsi="Avenir Black"/>
          <w:i/>
          <w:iCs/>
          <w:sz w:val="24"/>
          <w:szCs w:val="24"/>
        </w:rPr>
      </w:pPr>
    </w:p>
    <w:p w14:paraId="74DDB9ED" w14:textId="51D55EB1" w:rsidR="007A4F86" w:rsidRPr="007A4F86" w:rsidRDefault="00803D05" w:rsidP="00C24C1C">
      <w:pPr>
        <w:pStyle w:val="Default"/>
        <w:rPr>
          <w:rFonts w:ascii="Avenir Black" w:hAnsi="Avenir Black"/>
          <w:i/>
          <w:iCs/>
          <w:sz w:val="24"/>
          <w:szCs w:val="24"/>
        </w:rPr>
      </w:pPr>
      <w:r>
        <w:rPr>
          <w:rFonts w:ascii="Avenir Black" w:hAnsi="Avenir Black"/>
          <w:i/>
          <w:iCs/>
          <w:sz w:val="24"/>
          <w:szCs w:val="24"/>
        </w:rPr>
        <w:t>Prompt</w:t>
      </w:r>
      <w:r w:rsidR="003B468C">
        <w:rPr>
          <w:rFonts w:ascii="Avenir Black" w:hAnsi="Avenir Black"/>
          <w:i/>
          <w:iCs/>
          <w:sz w:val="24"/>
          <w:szCs w:val="24"/>
        </w:rPr>
        <w:t xml:space="preserve"> 2</w:t>
      </w:r>
      <w:r>
        <w:rPr>
          <w:rFonts w:ascii="Avenir Black" w:hAnsi="Avenir Black"/>
          <w:i/>
          <w:iCs/>
          <w:sz w:val="24"/>
          <w:szCs w:val="24"/>
        </w:rPr>
        <w:t xml:space="preserve">: </w:t>
      </w:r>
      <w:r w:rsidR="00C24C1C">
        <w:rPr>
          <w:rFonts w:ascii="Avenir Black" w:hAnsi="Avenir Black"/>
          <w:i/>
          <w:iCs/>
          <w:sz w:val="24"/>
          <w:szCs w:val="24"/>
        </w:rPr>
        <w:t>Looking forward: Dream Projects</w:t>
      </w:r>
      <w:r w:rsidR="00F4099E">
        <w:rPr>
          <w:rFonts w:ascii="Avenir Black" w:hAnsi="Avenir Black"/>
          <w:i/>
          <w:iCs/>
          <w:sz w:val="24"/>
          <w:szCs w:val="24"/>
        </w:rPr>
        <w:t>…</w:t>
      </w:r>
      <w:r w:rsidR="00C24C1C">
        <w:rPr>
          <w:rFonts w:ascii="Avenir Black" w:hAnsi="Avenir Black"/>
          <w:i/>
          <w:iCs/>
          <w:sz w:val="24"/>
          <w:szCs w:val="24"/>
        </w:rPr>
        <w:t xml:space="preserve"> </w:t>
      </w:r>
    </w:p>
    <w:p w14:paraId="52B7488C" w14:textId="60137F4A" w:rsidR="007A4F86" w:rsidRPr="007A4F86" w:rsidRDefault="00F4099E" w:rsidP="007A4F86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4B576B">
        <w:rPr>
          <w:rFonts w:ascii="Avenir Book" w:hAnsi="Avenir Book"/>
          <w:sz w:val="24"/>
          <w:szCs w:val="24"/>
        </w:rPr>
        <w:t xml:space="preserve">If resources were not an issue, what 1 or 2 goals/projects would you love to set in motion/advance professionally? </w:t>
      </w:r>
      <w:r w:rsidRPr="00092780">
        <w:rPr>
          <w:rFonts w:ascii="Avenir Book" w:hAnsi="Avenir Book"/>
          <w:i/>
          <w:iCs/>
          <w:sz w:val="24"/>
          <w:szCs w:val="24"/>
        </w:rPr>
        <w:t>Why those goals/projects?</w:t>
      </w:r>
      <w:r w:rsidRPr="004B576B">
        <w:rPr>
          <w:rFonts w:ascii="Avenir Book" w:hAnsi="Avenir Book"/>
          <w:sz w:val="24"/>
          <w:szCs w:val="24"/>
        </w:rPr>
        <w:t xml:space="preserve">  What do you see as the unique opportunity—for yourself and the field</w:t>
      </w:r>
      <w:r w:rsidR="004B576B">
        <w:rPr>
          <w:rFonts w:ascii="Avenir Book" w:hAnsi="Avenir Book"/>
          <w:sz w:val="24"/>
          <w:szCs w:val="24"/>
        </w:rPr>
        <w:t xml:space="preserve">? For your department and </w:t>
      </w:r>
      <w:r w:rsidR="000D5E40">
        <w:rPr>
          <w:rFonts w:ascii="Avenir Book" w:hAnsi="Avenir Book"/>
          <w:sz w:val="24"/>
          <w:szCs w:val="24"/>
        </w:rPr>
        <w:t>your institution</w:t>
      </w:r>
      <w:r w:rsidRPr="004B576B">
        <w:rPr>
          <w:rFonts w:ascii="Avenir Book" w:hAnsi="Avenir Book"/>
          <w:sz w:val="24"/>
          <w:szCs w:val="24"/>
        </w:rPr>
        <w:t>? </w:t>
      </w:r>
    </w:p>
    <w:p w14:paraId="27D7929B" w14:textId="2C99E471" w:rsidR="00F4099E" w:rsidRPr="004B576B" w:rsidRDefault="00F4099E" w:rsidP="00F4099E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4B576B">
        <w:rPr>
          <w:rFonts w:ascii="Avenir Book" w:hAnsi="Avenir Book"/>
          <w:sz w:val="24"/>
          <w:szCs w:val="24"/>
        </w:rPr>
        <w:t>What initial steps could you take toward</w:t>
      </w:r>
      <w:r w:rsidR="00F5088D" w:rsidRPr="004B576B">
        <w:rPr>
          <w:rFonts w:ascii="Avenir Book" w:hAnsi="Avenir Book"/>
          <w:sz w:val="24"/>
          <w:szCs w:val="24"/>
        </w:rPr>
        <w:t>s</w:t>
      </w:r>
      <w:r w:rsidRPr="004B576B">
        <w:rPr>
          <w:rFonts w:ascii="Avenir Book" w:hAnsi="Avenir Book"/>
          <w:sz w:val="24"/>
          <w:szCs w:val="24"/>
        </w:rPr>
        <w:t xml:space="preserve"> achieving those dream projects?  What resources might you need?  How might your department or </w:t>
      </w:r>
      <w:r w:rsidR="000D5E40">
        <w:rPr>
          <w:rFonts w:ascii="Avenir Book" w:hAnsi="Avenir Book"/>
          <w:sz w:val="24"/>
          <w:szCs w:val="24"/>
        </w:rPr>
        <w:t>your institution</w:t>
      </w:r>
      <w:r w:rsidR="000D5E40" w:rsidRPr="004B576B">
        <w:rPr>
          <w:rFonts w:ascii="Avenir Book" w:hAnsi="Avenir Book"/>
          <w:sz w:val="24"/>
          <w:szCs w:val="24"/>
        </w:rPr>
        <w:t xml:space="preserve"> </w:t>
      </w:r>
      <w:r w:rsidRPr="004B576B">
        <w:rPr>
          <w:rFonts w:ascii="Avenir Book" w:hAnsi="Avenir Book"/>
          <w:sz w:val="24"/>
          <w:szCs w:val="24"/>
        </w:rPr>
        <w:t>help catalyze your efforts?</w:t>
      </w:r>
    </w:p>
    <w:p w14:paraId="72EF5609" w14:textId="1E9A4082" w:rsidR="00F4099E" w:rsidRPr="005A401A" w:rsidRDefault="00F4099E" w:rsidP="00C24C1C">
      <w:pPr>
        <w:pStyle w:val="Default"/>
        <w:rPr>
          <w:rFonts w:ascii="AVENIR BOOK OBLIQUE" w:hAnsi="AVENIR BOOK OBLIQUE"/>
          <w:sz w:val="10"/>
          <w:szCs w:val="10"/>
        </w:rPr>
      </w:pPr>
    </w:p>
    <w:p w14:paraId="137F30FA" w14:textId="53D96C06" w:rsidR="00C24C1C" w:rsidRDefault="00C24C1C">
      <w:pPr>
        <w:pStyle w:val="Default"/>
        <w:rPr>
          <w:rFonts w:ascii="AVENIR BOOK OBLIQUE" w:hAnsi="AVENIR BOOK OBLIQUE"/>
          <w:sz w:val="24"/>
          <w:szCs w:val="24"/>
        </w:rPr>
      </w:pPr>
    </w:p>
    <w:p w14:paraId="57120E26" w14:textId="6AB5BE30" w:rsidR="00AF7631" w:rsidRDefault="00AF7631">
      <w:pPr>
        <w:pStyle w:val="Default"/>
        <w:rPr>
          <w:rFonts w:ascii="AVENIR BOOK OBLIQUE" w:hAnsi="AVENIR BOOK OBLIQUE"/>
          <w:sz w:val="24"/>
          <w:szCs w:val="24"/>
        </w:rPr>
      </w:pPr>
    </w:p>
    <w:p w14:paraId="6DBDEDDD" w14:textId="0C859513" w:rsidR="00AF7631" w:rsidRDefault="00AF7631">
      <w:pPr>
        <w:pStyle w:val="Default"/>
        <w:rPr>
          <w:rFonts w:ascii="Avenir Book" w:eastAsia="Avenir Book" w:hAnsi="Avenir Book" w:cs="Avenir Book"/>
          <w:sz w:val="24"/>
          <w:szCs w:val="24"/>
        </w:rPr>
      </w:pPr>
    </w:p>
    <w:p w14:paraId="7BB4A0DD" w14:textId="77777777" w:rsidR="00F046A6" w:rsidRDefault="00F046A6">
      <w:pPr>
        <w:pStyle w:val="Default"/>
        <w:rPr>
          <w:rFonts w:ascii="Avenir Book" w:eastAsia="Avenir Book" w:hAnsi="Avenir Book" w:cs="Avenir Book"/>
          <w:sz w:val="24"/>
          <w:szCs w:val="24"/>
        </w:rPr>
      </w:pPr>
    </w:p>
    <w:p w14:paraId="2DA98715" w14:textId="4641CC66" w:rsidR="001B7007" w:rsidRDefault="00803D05">
      <w:pPr>
        <w:pStyle w:val="Default"/>
        <w:rPr>
          <w:rFonts w:ascii="Avenir Black" w:hAnsi="Avenir Black"/>
          <w:i/>
          <w:iCs/>
          <w:sz w:val="24"/>
          <w:szCs w:val="24"/>
        </w:rPr>
      </w:pPr>
      <w:r>
        <w:rPr>
          <w:rFonts w:ascii="Avenir Black" w:hAnsi="Avenir Black"/>
          <w:i/>
          <w:iCs/>
          <w:sz w:val="24"/>
          <w:szCs w:val="24"/>
        </w:rPr>
        <w:t>Prompt</w:t>
      </w:r>
      <w:r w:rsidR="003B468C">
        <w:rPr>
          <w:rFonts w:ascii="Avenir Black" w:hAnsi="Avenir Black"/>
          <w:i/>
          <w:iCs/>
          <w:sz w:val="24"/>
          <w:szCs w:val="24"/>
        </w:rPr>
        <w:t xml:space="preserve"> 3</w:t>
      </w:r>
      <w:r>
        <w:rPr>
          <w:rFonts w:ascii="Avenir Black" w:hAnsi="Avenir Black"/>
          <w:i/>
          <w:iCs/>
          <w:sz w:val="24"/>
          <w:szCs w:val="24"/>
        </w:rPr>
        <w:t xml:space="preserve">: </w:t>
      </w:r>
      <w:r w:rsidR="006D6C1D">
        <w:rPr>
          <w:rFonts w:ascii="Avenir Black" w:hAnsi="Avenir Black"/>
          <w:i/>
          <w:iCs/>
          <w:sz w:val="24"/>
          <w:szCs w:val="24"/>
        </w:rPr>
        <w:t>Prioritizing Across Opportunities</w:t>
      </w:r>
    </w:p>
    <w:p w14:paraId="4CA6C22B" w14:textId="77777777" w:rsidR="00F4099E" w:rsidRPr="00AF7631" w:rsidRDefault="00F4099E" w:rsidP="00F4099E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AF7631">
        <w:rPr>
          <w:rFonts w:ascii="Avenir Book" w:hAnsi="Avenir Book"/>
          <w:sz w:val="24"/>
          <w:szCs w:val="24"/>
        </w:rPr>
        <w:t>What is your current portfolio of activities (teaching, research, service)?</w:t>
      </w:r>
    </w:p>
    <w:p w14:paraId="5588B6C4" w14:textId="6BB38E19" w:rsidR="000D5E40" w:rsidRDefault="000D5E40" w:rsidP="003E282D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What strengths and opportunities for improvement do you see in your portfolio of activities? </w:t>
      </w:r>
    </w:p>
    <w:p w14:paraId="7E1D4547" w14:textId="0CB9F8C1" w:rsidR="00FE6B12" w:rsidRPr="003E282D" w:rsidRDefault="006D6C1D" w:rsidP="003E282D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FE6B12">
        <w:rPr>
          <w:rFonts w:ascii="Avenir Book" w:hAnsi="Avenir Book"/>
          <w:sz w:val="24"/>
          <w:szCs w:val="24"/>
        </w:rPr>
        <w:t xml:space="preserve">What do you see your role as in the department? </w:t>
      </w:r>
      <w:r w:rsidR="00FE6B12" w:rsidRPr="00FE6B12">
        <w:rPr>
          <w:rFonts w:ascii="Avenir Book" w:hAnsi="Avenir Book"/>
          <w:sz w:val="24"/>
          <w:szCs w:val="24"/>
        </w:rPr>
        <w:t xml:space="preserve">In what ways </w:t>
      </w:r>
      <w:r w:rsidRPr="00FE6B12">
        <w:rPr>
          <w:rFonts w:ascii="Avenir Book" w:hAnsi="Avenir Book"/>
          <w:sz w:val="24"/>
          <w:szCs w:val="24"/>
        </w:rPr>
        <w:t xml:space="preserve">do you support students, colleagues, or </w:t>
      </w:r>
      <w:r w:rsidR="000D5E40">
        <w:rPr>
          <w:rFonts w:ascii="Avenir Book" w:hAnsi="Avenir Book"/>
          <w:sz w:val="24"/>
          <w:szCs w:val="24"/>
        </w:rPr>
        <w:t>your institution</w:t>
      </w:r>
      <w:r w:rsidRPr="00FE6B12">
        <w:rPr>
          <w:rFonts w:ascii="Avenir Book" w:hAnsi="Avenir Book"/>
          <w:sz w:val="24"/>
          <w:szCs w:val="24"/>
        </w:rPr>
        <w:t xml:space="preserve"> that does not show up in the annual report</w:t>
      </w:r>
      <w:r w:rsidR="009F29BE">
        <w:rPr>
          <w:rFonts w:ascii="Avenir Book" w:hAnsi="Avenir Book"/>
          <w:sz w:val="24"/>
          <w:szCs w:val="24"/>
        </w:rPr>
        <w:t xml:space="preserve"> </w:t>
      </w:r>
      <w:r w:rsidR="00465A70">
        <w:rPr>
          <w:rFonts w:ascii="Avenir Book" w:hAnsi="Avenir Book"/>
          <w:sz w:val="24"/>
          <w:szCs w:val="24"/>
        </w:rPr>
        <w:t xml:space="preserve">(your </w:t>
      </w:r>
      <w:r w:rsidR="009F29BE">
        <w:rPr>
          <w:rFonts w:ascii="Avenir Book" w:hAnsi="Avenir Book"/>
          <w:sz w:val="24"/>
          <w:szCs w:val="24"/>
        </w:rPr>
        <w:t>hidden work)</w:t>
      </w:r>
      <w:r w:rsidRPr="00FE6B12">
        <w:rPr>
          <w:rFonts w:ascii="Avenir Book" w:hAnsi="Avenir Book"/>
          <w:sz w:val="24"/>
          <w:szCs w:val="24"/>
        </w:rPr>
        <w:t xml:space="preserve">? </w:t>
      </w:r>
    </w:p>
    <w:p w14:paraId="57264027" w14:textId="18D868A8" w:rsidR="00F4099E" w:rsidRPr="00FE6B12" w:rsidRDefault="00F4099E" w:rsidP="00E87803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FE6B12">
        <w:rPr>
          <w:rFonts w:ascii="Avenir Book" w:hAnsi="Avenir Book"/>
          <w:sz w:val="24"/>
          <w:szCs w:val="24"/>
        </w:rPr>
        <w:t>What trade-offs are you wrestling with</w:t>
      </w:r>
      <w:r w:rsidR="00625BF5">
        <w:rPr>
          <w:rFonts w:ascii="Avenir Book" w:hAnsi="Avenir Book"/>
          <w:sz w:val="24"/>
          <w:szCs w:val="24"/>
        </w:rPr>
        <w:t xml:space="preserve"> </w:t>
      </w:r>
      <w:r w:rsidR="00625BF5" w:rsidRPr="00625BF5">
        <w:rPr>
          <w:rFonts w:ascii="Avenir Book" w:hAnsi="Avenir Book"/>
          <w:sz w:val="24"/>
          <w:szCs w:val="24"/>
        </w:rPr>
        <w:t>as you work toward achieving your goals?</w:t>
      </w:r>
      <w:r w:rsidRPr="00FE6B12">
        <w:rPr>
          <w:rFonts w:ascii="Avenir Book" w:hAnsi="Avenir Book"/>
          <w:sz w:val="24"/>
          <w:szCs w:val="24"/>
        </w:rPr>
        <w:t xml:space="preserve"> Why?</w:t>
      </w:r>
    </w:p>
    <w:p w14:paraId="7177F6E0" w14:textId="2397CFF4" w:rsidR="00F4099E" w:rsidRPr="00AF7631" w:rsidRDefault="00F4099E" w:rsidP="00F4099E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AF7631">
        <w:rPr>
          <w:rFonts w:ascii="Avenir Book" w:hAnsi="Avenir Book"/>
          <w:sz w:val="24"/>
          <w:szCs w:val="24"/>
        </w:rPr>
        <w:t xml:space="preserve">How might you prioritize across your activities given your goals? </w:t>
      </w:r>
    </w:p>
    <w:p w14:paraId="7B71C575" w14:textId="77777777" w:rsidR="00092780" w:rsidRPr="003E282D" w:rsidRDefault="00092780" w:rsidP="00092780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 xml:space="preserve">What specific COVID-related challenges are you experiencing? What would be of help to you?  </w:t>
      </w:r>
    </w:p>
    <w:p w14:paraId="12117BD7" w14:textId="4899D9E4" w:rsidR="006D6C1D" w:rsidRPr="00AF7631" w:rsidRDefault="005A401A" w:rsidP="00F4099E">
      <w:pPr>
        <w:pStyle w:val="Default"/>
        <w:numPr>
          <w:ilvl w:val="0"/>
          <w:numId w:val="13"/>
        </w:numPr>
        <w:rPr>
          <w:rFonts w:ascii="Avenir Book" w:hAnsi="Avenir Book"/>
          <w:sz w:val="24"/>
          <w:szCs w:val="24"/>
        </w:rPr>
      </w:pPr>
      <w:r w:rsidRPr="00AF7631">
        <w:rPr>
          <w:rFonts w:ascii="Avenir Book" w:hAnsi="Avenir Book"/>
          <w:sz w:val="24"/>
          <w:szCs w:val="24"/>
        </w:rPr>
        <w:t xml:space="preserve">What will make you feel valued? What type of recognition means the most to you?  </w:t>
      </w:r>
      <w:r w:rsidR="00092780" w:rsidRPr="00092780">
        <w:rPr>
          <w:rFonts w:ascii="Avenir Book" w:hAnsi="Avenir Book"/>
          <w:sz w:val="24"/>
          <w:szCs w:val="24"/>
        </w:rPr>
        <w:t>What will most help you achieve your goals?</w:t>
      </w:r>
    </w:p>
    <w:p w14:paraId="2246DFFF" w14:textId="77777777" w:rsidR="00F4099E" w:rsidRPr="005A401A" w:rsidRDefault="00F4099E" w:rsidP="00F4099E">
      <w:pPr>
        <w:pStyle w:val="Default"/>
        <w:rPr>
          <w:rFonts w:ascii="Avenir Book" w:eastAsia="Avenir Book" w:hAnsi="Avenir Book" w:cs="Avenir Book"/>
          <w:sz w:val="10"/>
          <w:szCs w:val="10"/>
        </w:rPr>
      </w:pPr>
    </w:p>
    <w:p w14:paraId="5120E0AC" w14:textId="2A5B34DE" w:rsidR="001922B1" w:rsidRDefault="001922B1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0807EC9D" w14:textId="330CECD9" w:rsidR="00AF7631" w:rsidRDefault="00AF7631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11E701F3" w14:textId="664274D5" w:rsidR="00AF7631" w:rsidRDefault="00AF7631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1E88FA01" w14:textId="5B8C2982" w:rsidR="00AF7631" w:rsidRDefault="00AF7631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2B21375F" w14:textId="3455F481" w:rsidR="00F046A6" w:rsidRDefault="00F046A6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79E6A959" w14:textId="109C2EA1" w:rsidR="00AF7631" w:rsidRDefault="00AF7631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52B58458" w14:textId="77777777" w:rsidR="00092780" w:rsidRDefault="00092780" w:rsidP="005A401A">
      <w:pPr>
        <w:rPr>
          <w:rFonts w:ascii="Avenir Book" w:eastAsia="Avenir Book" w:hAnsi="Avenir Book" w:cs="Avenir Book"/>
          <w:sz w:val="12"/>
          <w:szCs w:val="12"/>
        </w:rPr>
      </w:pPr>
    </w:p>
    <w:p w14:paraId="07AA78B1" w14:textId="7179E4A1" w:rsidR="003E282D" w:rsidRDefault="003E282D">
      <w:pPr>
        <w:rPr>
          <w:rFonts w:ascii="Avenir Book" w:eastAsia="Times New Roman" w:hAnsi="Avenir Book"/>
          <w:i/>
          <w:iCs/>
          <w:sz w:val="22"/>
          <w:szCs w:val="22"/>
          <w:bdr w:val="none" w:sz="0" w:space="0" w:color="auto"/>
        </w:rPr>
      </w:pPr>
      <w:r>
        <w:rPr>
          <w:rFonts w:ascii="Avenir Book" w:eastAsia="Times New Roman" w:hAnsi="Avenir Book"/>
          <w:i/>
          <w:iCs/>
          <w:sz w:val="22"/>
          <w:szCs w:val="22"/>
          <w:bdr w:val="none" w:sz="0" w:space="0" w:color="auto"/>
        </w:rPr>
        <w:br w:type="page"/>
      </w:r>
    </w:p>
    <w:p w14:paraId="6C44EDDF" w14:textId="77777777" w:rsidR="00092780" w:rsidRDefault="00092780" w:rsidP="00AB5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Book" w:eastAsia="Times New Roman" w:hAnsi="Avenir Book"/>
          <w:i/>
          <w:iCs/>
          <w:sz w:val="22"/>
          <w:szCs w:val="22"/>
          <w:bdr w:val="none" w:sz="0" w:space="0" w:color="auto"/>
        </w:rPr>
      </w:pPr>
    </w:p>
    <w:p w14:paraId="055F1D62" w14:textId="77777777" w:rsidR="00125F3E" w:rsidRPr="001B3CA4" w:rsidRDefault="00125F3E" w:rsidP="003E282D">
      <w:pPr>
        <w:pStyle w:val="Default"/>
        <w:jc w:val="center"/>
        <w:rPr>
          <w:rFonts w:eastAsia="Avenir Book"/>
          <w:b/>
          <w:bCs/>
        </w:rPr>
      </w:pPr>
      <w:r w:rsidRPr="003E282D">
        <w:rPr>
          <w:rFonts w:ascii="Avenir Heavy" w:hAnsi="Avenir Heavy"/>
          <w:sz w:val="28"/>
          <w:szCs w:val="28"/>
        </w:rPr>
        <w:t>Possible COVID-related support ideas to spur your thinking</w:t>
      </w:r>
    </w:p>
    <w:p w14:paraId="2CF6E017" w14:textId="77777777" w:rsidR="00125F3E" w:rsidRPr="001B3CA4" w:rsidRDefault="00125F3E" w:rsidP="00125F3E">
      <w:pPr>
        <w:rPr>
          <w:rFonts w:eastAsia="Avenir Book"/>
        </w:rPr>
      </w:pPr>
    </w:p>
    <w:p w14:paraId="15FFA1A2" w14:textId="77777777" w:rsidR="00125F3E" w:rsidRPr="003E282D" w:rsidRDefault="00125F3E" w:rsidP="003E282D">
      <w:pPr>
        <w:pStyle w:val="Default"/>
        <w:rPr>
          <w:rFonts w:ascii="Avenir Book" w:hAnsi="Avenir Book"/>
          <w:b/>
          <w:bCs/>
          <w:sz w:val="24"/>
          <w:szCs w:val="24"/>
        </w:rPr>
      </w:pPr>
      <w:r w:rsidRPr="003E282D">
        <w:rPr>
          <w:rFonts w:ascii="Avenir Book" w:hAnsi="Avenir Book"/>
          <w:b/>
          <w:bCs/>
          <w:sz w:val="24"/>
          <w:szCs w:val="24"/>
        </w:rPr>
        <w:t>Harness virtual networking</w:t>
      </w:r>
    </w:p>
    <w:p w14:paraId="0AE87E13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 xml:space="preserve">Help with virtual networking—Connect to offer virtual seminars for greater strategic visibility - take advantage of no travel. </w:t>
      </w:r>
    </w:p>
    <w:p w14:paraId="1439578D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Provide stipends for virtual conference participation</w:t>
      </w:r>
    </w:p>
    <w:p w14:paraId="76E07BFC" w14:textId="77777777" w:rsidR="00125F3E" w:rsidRPr="001B3CA4" w:rsidRDefault="00125F3E" w:rsidP="00125F3E"/>
    <w:p w14:paraId="1D01627E" w14:textId="77777777" w:rsidR="00125F3E" w:rsidRPr="003E282D" w:rsidRDefault="00125F3E" w:rsidP="003E282D">
      <w:pPr>
        <w:pStyle w:val="Default"/>
        <w:rPr>
          <w:rFonts w:ascii="Avenir Book" w:hAnsi="Avenir Book"/>
          <w:b/>
          <w:bCs/>
          <w:sz w:val="24"/>
          <w:szCs w:val="24"/>
        </w:rPr>
      </w:pPr>
      <w:r w:rsidRPr="003E282D">
        <w:rPr>
          <w:rFonts w:ascii="Avenir Book" w:hAnsi="Avenir Book"/>
          <w:b/>
          <w:bCs/>
          <w:sz w:val="24"/>
          <w:szCs w:val="24"/>
        </w:rPr>
        <w:t>Foster a culture of Humanity</w:t>
      </w:r>
    </w:p>
    <w:p w14:paraId="592C3DA2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 xml:space="preserve">Help especially Junior faculty make meaningful connections. </w:t>
      </w:r>
    </w:p>
    <w:p w14:paraId="11456318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Foster cultural shift toward wellness, not just "get your stuff done"</w:t>
      </w:r>
    </w:p>
    <w:p w14:paraId="2DF75122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Culture shift away from meetings—Harness technology to share information differently.</w:t>
      </w:r>
    </w:p>
    <w:p w14:paraId="03F04EC9" w14:textId="77777777" w:rsidR="00125F3E" w:rsidRPr="003E282D" w:rsidRDefault="00125F3E" w:rsidP="003E282D">
      <w:pPr>
        <w:pStyle w:val="Default"/>
        <w:ind w:left="720"/>
        <w:rPr>
          <w:rFonts w:ascii="Avenir Book" w:hAnsi="Avenir Book"/>
          <w:sz w:val="24"/>
          <w:szCs w:val="24"/>
        </w:rPr>
      </w:pPr>
    </w:p>
    <w:p w14:paraId="350B28CC" w14:textId="71278CDD" w:rsidR="00125F3E" w:rsidRPr="003E282D" w:rsidRDefault="00125F3E" w:rsidP="003E282D">
      <w:pPr>
        <w:pStyle w:val="Default"/>
        <w:rPr>
          <w:rFonts w:ascii="Avenir Book" w:hAnsi="Avenir Book"/>
          <w:b/>
          <w:bCs/>
          <w:sz w:val="24"/>
          <w:szCs w:val="24"/>
        </w:rPr>
      </w:pPr>
      <w:r w:rsidRPr="003E282D">
        <w:rPr>
          <w:rFonts w:ascii="Avenir Book" w:hAnsi="Avenir Book"/>
          <w:b/>
          <w:bCs/>
          <w:sz w:val="24"/>
          <w:szCs w:val="24"/>
        </w:rPr>
        <w:t>Provide expertise, research</w:t>
      </w:r>
      <w:r w:rsidR="004B4A91">
        <w:rPr>
          <w:rFonts w:ascii="Avenir Book" w:hAnsi="Avenir Book"/>
          <w:b/>
          <w:bCs/>
          <w:sz w:val="24"/>
          <w:szCs w:val="24"/>
        </w:rPr>
        <w:t>,</w:t>
      </w:r>
      <w:r w:rsidRPr="003E282D">
        <w:rPr>
          <w:rFonts w:ascii="Avenir Book" w:hAnsi="Avenir Book"/>
          <w:b/>
          <w:bCs/>
          <w:sz w:val="24"/>
          <w:szCs w:val="24"/>
        </w:rPr>
        <w:t xml:space="preserve"> and admin support</w:t>
      </w:r>
    </w:p>
    <w:p w14:paraId="0828E14C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Support for undergrad researchers in summer</w:t>
      </w:r>
    </w:p>
    <w:p w14:paraId="2357C327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TA lines to support graduate assistants</w:t>
      </w:r>
    </w:p>
    <w:p w14:paraId="78E67EE3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Developmental and technical writers to help turn work into publications/grants</w:t>
      </w:r>
    </w:p>
    <w:p w14:paraId="3D9ED4DC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Copy editors</w:t>
      </w:r>
    </w:p>
    <w:p w14:paraId="1158C248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Shared administrative support</w:t>
      </w:r>
    </w:p>
    <w:p w14:paraId="15220D24" w14:textId="77777777" w:rsidR="00125F3E" w:rsidRPr="001B3CA4" w:rsidRDefault="00125F3E" w:rsidP="00125F3E">
      <w:pPr>
        <w:pStyle w:val="ListParagraph"/>
        <w:rPr>
          <w:b/>
          <w:bCs/>
        </w:rPr>
      </w:pPr>
    </w:p>
    <w:p w14:paraId="565ECE68" w14:textId="77777777" w:rsidR="00125F3E" w:rsidRPr="003E282D" w:rsidRDefault="00125F3E" w:rsidP="003E282D">
      <w:pPr>
        <w:pStyle w:val="Default"/>
        <w:rPr>
          <w:rFonts w:ascii="Avenir Book" w:hAnsi="Avenir Book"/>
          <w:b/>
          <w:bCs/>
          <w:sz w:val="24"/>
          <w:szCs w:val="24"/>
        </w:rPr>
      </w:pPr>
      <w:r w:rsidRPr="003E282D">
        <w:rPr>
          <w:rFonts w:ascii="Avenir Book" w:hAnsi="Avenir Book"/>
          <w:b/>
          <w:bCs/>
          <w:sz w:val="24"/>
          <w:szCs w:val="24"/>
        </w:rPr>
        <w:t>Provide time-related support</w:t>
      </w:r>
    </w:p>
    <w:p w14:paraId="0E214BB1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Relief from teaching activities</w:t>
      </w:r>
    </w:p>
    <w:p w14:paraId="2E618BF6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Targeted and expert child education support (e.g., support for ADHD children)</w:t>
      </w:r>
    </w:p>
    <w:p w14:paraId="6F431ADB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Relief from service committee work</w:t>
      </w:r>
      <w:r w:rsidRPr="003E282D">
        <w:rPr>
          <w:rFonts w:ascii="Tahoma" w:hAnsi="Tahoma" w:cs="Tahoma"/>
          <w:sz w:val="24"/>
          <w:szCs w:val="24"/>
        </w:rPr>
        <w:t> </w:t>
      </w:r>
    </w:p>
    <w:p w14:paraId="7C6A3020" w14:textId="77777777" w:rsidR="00125F3E" w:rsidRPr="003E282D" w:rsidRDefault="00125F3E" w:rsidP="003E282D">
      <w:pPr>
        <w:pStyle w:val="Default"/>
        <w:numPr>
          <w:ilvl w:val="0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 xml:space="preserve">Uninterrupted blocks for creative work/scholarship </w:t>
      </w:r>
    </w:p>
    <w:p w14:paraId="10C54379" w14:textId="77777777" w:rsidR="00125F3E" w:rsidRPr="003E282D" w:rsidRDefault="00125F3E" w:rsidP="003E282D">
      <w:pPr>
        <w:pStyle w:val="Default"/>
        <w:numPr>
          <w:ilvl w:val="1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Creative Scholarship Fridays</w:t>
      </w:r>
    </w:p>
    <w:p w14:paraId="7ABA3891" w14:textId="77777777" w:rsidR="00125F3E" w:rsidRPr="003E282D" w:rsidRDefault="00125F3E" w:rsidP="003E282D">
      <w:pPr>
        <w:pStyle w:val="Default"/>
        <w:numPr>
          <w:ilvl w:val="1"/>
          <w:numId w:val="42"/>
        </w:numPr>
        <w:rPr>
          <w:rFonts w:ascii="Avenir Book" w:hAnsi="Avenir Book"/>
          <w:sz w:val="24"/>
          <w:szCs w:val="24"/>
        </w:rPr>
      </w:pPr>
      <w:r w:rsidRPr="003E282D">
        <w:rPr>
          <w:rFonts w:ascii="Avenir Book" w:hAnsi="Avenir Book"/>
          <w:sz w:val="24"/>
          <w:szCs w:val="24"/>
        </w:rPr>
        <w:t>Extended writing retreats</w:t>
      </w:r>
    </w:p>
    <w:p w14:paraId="55191B0B" w14:textId="77777777" w:rsidR="00125F3E" w:rsidRPr="001B3CA4" w:rsidRDefault="00125F3E" w:rsidP="00125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72937837" w14:textId="77777777" w:rsidR="00125F3E" w:rsidRPr="00092780" w:rsidRDefault="00125F3E" w:rsidP="00AB5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venir Book" w:eastAsia="Times New Roman" w:hAnsi="Avenir Book"/>
          <w:i/>
          <w:iCs/>
          <w:sz w:val="22"/>
          <w:szCs w:val="22"/>
          <w:bdr w:val="none" w:sz="0" w:space="0" w:color="auto"/>
        </w:rPr>
      </w:pPr>
    </w:p>
    <w:sectPr w:rsidR="00125F3E" w:rsidRPr="00092780" w:rsidSect="00713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6B60" w14:textId="77777777" w:rsidR="00B37454" w:rsidRDefault="00B37454">
      <w:r>
        <w:separator/>
      </w:r>
    </w:p>
  </w:endnote>
  <w:endnote w:type="continuationSeparator" w:id="0">
    <w:p w14:paraId="483A24F3" w14:textId="77777777" w:rsidR="00B37454" w:rsidRDefault="00B3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1097245"/>
      <w:docPartObj>
        <w:docPartGallery w:val="Page Numbers (Bottom of Page)"/>
        <w:docPartUnique/>
      </w:docPartObj>
    </w:sdtPr>
    <w:sdtContent>
      <w:p w14:paraId="34CC932A" w14:textId="733086AC" w:rsidR="001922B1" w:rsidRDefault="001922B1" w:rsidP="00E145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FAD50F" w14:textId="77777777" w:rsidR="001922B1" w:rsidRDefault="001922B1" w:rsidP="001922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949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14:paraId="17617500" w14:textId="69477235" w:rsidR="004B5080" w:rsidRDefault="004B5080" w:rsidP="004B5080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4B5080">
          <w:rPr>
            <w:color w:val="404040" w:themeColor="text1" w:themeTint="BF"/>
            <w:sz w:val="18"/>
            <w:szCs w:val="18"/>
          </w:rPr>
          <w:fldChar w:fldCharType="begin"/>
        </w:r>
        <w:r w:rsidRPr="004B5080">
          <w:rPr>
            <w:color w:val="404040" w:themeColor="text1" w:themeTint="BF"/>
            <w:sz w:val="18"/>
            <w:szCs w:val="18"/>
          </w:rPr>
          <w:instrText xml:space="preserve"> PAGE   \* MERGEFORMAT </w:instrText>
        </w:r>
        <w:r w:rsidRPr="004B5080">
          <w:rPr>
            <w:color w:val="404040" w:themeColor="text1" w:themeTint="BF"/>
            <w:sz w:val="18"/>
            <w:szCs w:val="18"/>
          </w:rPr>
          <w:fldChar w:fldCharType="separate"/>
        </w:r>
        <w:r w:rsidRPr="004B5080">
          <w:rPr>
            <w:noProof/>
            <w:color w:val="404040" w:themeColor="text1" w:themeTint="BF"/>
            <w:sz w:val="18"/>
            <w:szCs w:val="18"/>
          </w:rPr>
          <w:t>2</w:t>
        </w:r>
        <w:r w:rsidRPr="004B5080">
          <w:rPr>
            <w:noProof/>
            <w:color w:val="404040" w:themeColor="text1" w:themeTint="BF"/>
            <w:sz w:val="18"/>
            <w:szCs w:val="18"/>
          </w:rPr>
          <w:fldChar w:fldCharType="end"/>
        </w:r>
        <w:r w:rsidRPr="004B5080">
          <w:rPr>
            <w:b/>
            <w:bCs/>
            <w:color w:val="404040" w:themeColor="text1" w:themeTint="BF"/>
            <w:sz w:val="18"/>
            <w:szCs w:val="18"/>
          </w:rPr>
          <w:t xml:space="preserve"> </w:t>
        </w:r>
        <w:r>
          <w:rPr>
            <w:b/>
            <w:bCs/>
          </w:rPr>
          <w:tab/>
          <w:t xml:space="preserve">    </w:t>
        </w:r>
        <w:r w:rsidRPr="001D353D">
          <w:rPr>
            <w:color w:val="7F7F7F" w:themeColor="background1" w:themeShade="7F"/>
            <w:spacing w:val="60"/>
            <w:sz w:val="20"/>
            <w:szCs w:val="20"/>
          </w:rPr>
          <w:t>WPI ADVANCE</w:t>
        </w:r>
      </w:p>
      <w:p w14:paraId="241A2B42" w14:textId="3C694D01" w:rsidR="004B5080" w:rsidRPr="001D353D" w:rsidRDefault="004B5080" w:rsidP="004B508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  <w:sz w:val="22"/>
            <w:szCs w:val="22"/>
          </w:rPr>
        </w:pPr>
        <w:r w:rsidRPr="001D353D">
          <w:rPr>
            <w:color w:val="7F7F7F" w:themeColor="background1" w:themeShade="7F"/>
            <w:spacing w:val="60"/>
            <w:sz w:val="22"/>
            <w:szCs w:val="22"/>
          </w:rPr>
          <w:t>Faculty Preparation Prompts</w:t>
        </w:r>
      </w:p>
    </w:sdtContent>
  </w:sdt>
  <w:p w14:paraId="42478856" w14:textId="71D8C568" w:rsidR="00F22E57" w:rsidRPr="0071391D" w:rsidRDefault="00F22E57" w:rsidP="001922B1">
    <w:pPr>
      <w:ind w:right="360"/>
      <w:jc w:val="center"/>
      <w:rPr>
        <w:rFonts w:ascii="Avenir Next" w:hAnsi="Avenir Nex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9108" w14:textId="77777777" w:rsidR="00713BB1" w:rsidRDefault="00713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BBC6" w14:textId="77777777" w:rsidR="00B37454" w:rsidRDefault="00B37454">
      <w:r>
        <w:separator/>
      </w:r>
    </w:p>
  </w:footnote>
  <w:footnote w:type="continuationSeparator" w:id="0">
    <w:p w14:paraId="2026241C" w14:textId="77777777" w:rsidR="00B37454" w:rsidRDefault="00B3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53E5" w14:textId="77777777" w:rsidR="00713BB1" w:rsidRDefault="00713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9CDD" w14:textId="77777777" w:rsidR="00713BB1" w:rsidRDefault="00713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188A" w14:textId="77777777" w:rsidR="00713BB1" w:rsidRDefault="00713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18A"/>
    <w:multiLevelType w:val="multilevel"/>
    <w:tmpl w:val="D5B04C5E"/>
    <w:numStyleLink w:val="Numbered"/>
  </w:abstractNum>
  <w:abstractNum w:abstractNumId="1" w15:restartNumberingAfterBreak="0">
    <w:nsid w:val="02F778D3"/>
    <w:multiLevelType w:val="hybridMultilevel"/>
    <w:tmpl w:val="0100D982"/>
    <w:lvl w:ilvl="0" w:tplc="D86E7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21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82B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CB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CC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4AD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48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CF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6A95"/>
    <w:multiLevelType w:val="hybridMultilevel"/>
    <w:tmpl w:val="718C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105D"/>
    <w:multiLevelType w:val="hybridMultilevel"/>
    <w:tmpl w:val="D514DA46"/>
    <w:styleLink w:val="ImportedStyle8"/>
    <w:lvl w:ilvl="0" w:tplc="424841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E75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E33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4A23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EA15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F8C2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06F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3630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94F1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2E694C"/>
    <w:multiLevelType w:val="hybridMultilevel"/>
    <w:tmpl w:val="2CC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6E79"/>
    <w:multiLevelType w:val="hybridMultilevel"/>
    <w:tmpl w:val="D794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9A9"/>
    <w:multiLevelType w:val="hybridMultilevel"/>
    <w:tmpl w:val="E76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5A3"/>
    <w:multiLevelType w:val="hybridMultilevel"/>
    <w:tmpl w:val="977E5958"/>
    <w:styleLink w:val="ImportedStyle3"/>
    <w:lvl w:ilvl="0" w:tplc="2228AC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3493D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4A74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6E41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4FC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98747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E81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2B81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2941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3F7B06"/>
    <w:multiLevelType w:val="hybridMultilevel"/>
    <w:tmpl w:val="B0B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461F8"/>
    <w:multiLevelType w:val="hybridMultilevel"/>
    <w:tmpl w:val="51CC669A"/>
    <w:lvl w:ilvl="0" w:tplc="93AA8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A03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76A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BCB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4A9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860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DE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007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ED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7BC00BD"/>
    <w:multiLevelType w:val="multilevel"/>
    <w:tmpl w:val="A04636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877772"/>
    <w:multiLevelType w:val="hybridMultilevel"/>
    <w:tmpl w:val="4A82C0F8"/>
    <w:numStyleLink w:val="ImportedStyle4"/>
  </w:abstractNum>
  <w:abstractNum w:abstractNumId="12" w15:restartNumberingAfterBreak="0">
    <w:nsid w:val="2DA70AB0"/>
    <w:multiLevelType w:val="hybridMultilevel"/>
    <w:tmpl w:val="60EC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02A49"/>
    <w:multiLevelType w:val="hybridMultilevel"/>
    <w:tmpl w:val="F578B74C"/>
    <w:lvl w:ilvl="0" w:tplc="4D10B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F2C6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65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ED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45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07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C0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47F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C1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766577"/>
    <w:multiLevelType w:val="hybridMultilevel"/>
    <w:tmpl w:val="87400506"/>
    <w:styleLink w:val="ImportedStyle2"/>
    <w:lvl w:ilvl="0" w:tplc="161A3C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4920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6014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475D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E6E1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64E1B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60562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6A7A5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40BCC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B5765A"/>
    <w:multiLevelType w:val="hybridMultilevel"/>
    <w:tmpl w:val="977E5958"/>
    <w:numStyleLink w:val="ImportedStyle3"/>
  </w:abstractNum>
  <w:abstractNum w:abstractNumId="16" w15:restartNumberingAfterBreak="0">
    <w:nsid w:val="34B9514E"/>
    <w:multiLevelType w:val="multilevel"/>
    <w:tmpl w:val="D5B04C5E"/>
    <w:numStyleLink w:val="Numbered"/>
  </w:abstractNum>
  <w:abstractNum w:abstractNumId="17" w15:restartNumberingAfterBreak="0">
    <w:nsid w:val="36C014CE"/>
    <w:multiLevelType w:val="hybridMultilevel"/>
    <w:tmpl w:val="977E5958"/>
    <w:numStyleLink w:val="ImportedStyle3"/>
  </w:abstractNum>
  <w:abstractNum w:abstractNumId="18" w15:restartNumberingAfterBreak="0">
    <w:nsid w:val="3C3B66DC"/>
    <w:multiLevelType w:val="hybridMultilevel"/>
    <w:tmpl w:val="90AEEADE"/>
    <w:numStyleLink w:val="ImportedStyle7"/>
  </w:abstractNum>
  <w:abstractNum w:abstractNumId="19" w15:restartNumberingAfterBreak="0">
    <w:nsid w:val="4256236B"/>
    <w:multiLevelType w:val="hybridMultilevel"/>
    <w:tmpl w:val="F9B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7CB6"/>
    <w:multiLevelType w:val="hybridMultilevel"/>
    <w:tmpl w:val="4A82C0F8"/>
    <w:styleLink w:val="ImportedStyle4"/>
    <w:lvl w:ilvl="0" w:tplc="92EE3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6BCE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0A28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8CED6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DEC9C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CC69A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E2C1B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2674A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4309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1FF7391"/>
    <w:multiLevelType w:val="multilevel"/>
    <w:tmpl w:val="D5B04C5E"/>
    <w:numStyleLink w:val="Numbered"/>
  </w:abstractNum>
  <w:abstractNum w:abstractNumId="22" w15:restartNumberingAfterBreak="0">
    <w:nsid w:val="544D5DF8"/>
    <w:multiLevelType w:val="hybridMultilevel"/>
    <w:tmpl w:val="801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55BAA"/>
    <w:multiLevelType w:val="hybridMultilevel"/>
    <w:tmpl w:val="977E5958"/>
    <w:numStyleLink w:val="ImportedStyle3"/>
  </w:abstractNum>
  <w:abstractNum w:abstractNumId="24" w15:restartNumberingAfterBreak="0">
    <w:nsid w:val="549D4F12"/>
    <w:multiLevelType w:val="hybridMultilevel"/>
    <w:tmpl w:val="6348201C"/>
    <w:numStyleLink w:val="ImportedStyle5"/>
  </w:abstractNum>
  <w:abstractNum w:abstractNumId="25" w15:restartNumberingAfterBreak="0">
    <w:nsid w:val="55573DFE"/>
    <w:multiLevelType w:val="hybridMultilevel"/>
    <w:tmpl w:val="EBF47F72"/>
    <w:lvl w:ilvl="0" w:tplc="A0042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F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B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00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A8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2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86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E4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79469B"/>
    <w:multiLevelType w:val="hybridMultilevel"/>
    <w:tmpl w:val="E2E6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93DB0"/>
    <w:multiLevelType w:val="hybridMultilevel"/>
    <w:tmpl w:val="EAD20EC6"/>
    <w:numStyleLink w:val="ImportedStyle6"/>
  </w:abstractNum>
  <w:abstractNum w:abstractNumId="28" w15:restartNumberingAfterBreak="0">
    <w:nsid w:val="5903100C"/>
    <w:multiLevelType w:val="multilevel"/>
    <w:tmpl w:val="D5B04C5E"/>
    <w:numStyleLink w:val="Numbered"/>
  </w:abstractNum>
  <w:abstractNum w:abstractNumId="29" w15:restartNumberingAfterBreak="0">
    <w:nsid w:val="5938044A"/>
    <w:multiLevelType w:val="hybridMultilevel"/>
    <w:tmpl w:val="6348201C"/>
    <w:styleLink w:val="ImportedStyle5"/>
    <w:lvl w:ilvl="0" w:tplc="4C3CF4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DC1F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C0F5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41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4A2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6AF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432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67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81F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AE7263B"/>
    <w:multiLevelType w:val="multilevel"/>
    <w:tmpl w:val="D5B04C5E"/>
    <w:numStyleLink w:val="Numbered"/>
  </w:abstractNum>
  <w:abstractNum w:abstractNumId="31" w15:restartNumberingAfterBreak="0">
    <w:nsid w:val="5BA769C5"/>
    <w:multiLevelType w:val="hybridMultilevel"/>
    <w:tmpl w:val="EBF6CAB6"/>
    <w:lvl w:ilvl="0" w:tplc="310E2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49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EE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80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24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4F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B29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B6B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58D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E576AD3"/>
    <w:multiLevelType w:val="hybridMultilevel"/>
    <w:tmpl w:val="4BB4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A32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0E5BC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405E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E8A76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4024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8669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50F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1233B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126DF7"/>
    <w:multiLevelType w:val="hybridMultilevel"/>
    <w:tmpl w:val="EAD20EC6"/>
    <w:styleLink w:val="ImportedStyle6"/>
    <w:lvl w:ilvl="0" w:tplc="1B76DF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64A1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E061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089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A893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0FC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66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249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E92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0433690"/>
    <w:multiLevelType w:val="hybridMultilevel"/>
    <w:tmpl w:val="E8F223C4"/>
    <w:lvl w:ilvl="0" w:tplc="7C2884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F60F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BCD0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929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8A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DE3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503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2F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7CD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1496B95"/>
    <w:multiLevelType w:val="hybridMultilevel"/>
    <w:tmpl w:val="D514DA46"/>
    <w:numStyleLink w:val="ImportedStyle8"/>
  </w:abstractNum>
  <w:abstractNum w:abstractNumId="36" w15:restartNumberingAfterBreak="0">
    <w:nsid w:val="69971B0B"/>
    <w:multiLevelType w:val="hybridMultilevel"/>
    <w:tmpl w:val="D5B04C5E"/>
    <w:numStyleLink w:val="Numbered"/>
  </w:abstractNum>
  <w:abstractNum w:abstractNumId="37" w15:restartNumberingAfterBreak="0">
    <w:nsid w:val="6C025EC0"/>
    <w:multiLevelType w:val="hybridMultilevel"/>
    <w:tmpl w:val="90AEEADE"/>
    <w:styleLink w:val="ImportedStyle7"/>
    <w:lvl w:ilvl="0" w:tplc="DED8B6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60BE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4A8B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CCF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64DF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047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6469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BCD4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6CB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B0B267B"/>
    <w:multiLevelType w:val="hybridMultilevel"/>
    <w:tmpl w:val="D5B04C5E"/>
    <w:styleLink w:val="Numbered"/>
    <w:lvl w:ilvl="0" w:tplc="D5B04C5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6A7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9EA2D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EFF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E466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16B61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DA4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B4917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102DA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F10E54"/>
    <w:multiLevelType w:val="hybridMultilevel"/>
    <w:tmpl w:val="A04636A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9294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6F8B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470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A6A11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2434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C805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E8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5427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DD47191"/>
    <w:multiLevelType w:val="hybridMultilevel"/>
    <w:tmpl w:val="87400506"/>
    <w:numStyleLink w:val="ImportedStyle2"/>
  </w:abstractNum>
  <w:abstractNum w:abstractNumId="41" w15:restartNumberingAfterBreak="0">
    <w:nsid w:val="7E0E3796"/>
    <w:multiLevelType w:val="multilevel"/>
    <w:tmpl w:val="D5B04C5E"/>
    <w:numStyleLink w:val="Numbered"/>
  </w:abstractNum>
  <w:num w:numId="1" w16cid:durableId="348918692">
    <w:abstractNumId w:val="38"/>
  </w:num>
  <w:num w:numId="2" w16cid:durableId="751241381">
    <w:abstractNumId w:val="36"/>
  </w:num>
  <w:num w:numId="3" w16cid:durableId="103768365">
    <w:abstractNumId w:val="28"/>
  </w:num>
  <w:num w:numId="4" w16cid:durableId="557979525">
    <w:abstractNumId w:val="16"/>
  </w:num>
  <w:num w:numId="5" w16cid:durableId="1041897930">
    <w:abstractNumId w:val="21"/>
  </w:num>
  <w:num w:numId="6" w16cid:durableId="1136797058">
    <w:abstractNumId w:val="30"/>
  </w:num>
  <w:num w:numId="7" w16cid:durableId="361518105">
    <w:abstractNumId w:val="0"/>
  </w:num>
  <w:num w:numId="8" w16cid:durableId="319965555">
    <w:abstractNumId w:val="22"/>
  </w:num>
  <w:num w:numId="9" w16cid:durableId="89087121">
    <w:abstractNumId w:val="41"/>
  </w:num>
  <w:num w:numId="10" w16cid:durableId="900404246">
    <w:abstractNumId w:val="5"/>
  </w:num>
  <w:num w:numId="11" w16cid:durableId="1590236497">
    <w:abstractNumId w:val="12"/>
  </w:num>
  <w:num w:numId="12" w16cid:durableId="1796411580">
    <w:abstractNumId w:val="26"/>
  </w:num>
  <w:num w:numId="13" w16cid:durableId="1976450635">
    <w:abstractNumId w:val="4"/>
  </w:num>
  <w:num w:numId="14" w16cid:durableId="555707049">
    <w:abstractNumId w:val="7"/>
  </w:num>
  <w:num w:numId="15" w16cid:durableId="1970282513">
    <w:abstractNumId w:val="17"/>
  </w:num>
  <w:num w:numId="16" w16cid:durableId="1620065229">
    <w:abstractNumId w:val="39"/>
  </w:num>
  <w:num w:numId="17" w16cid:durableId="1146436926">
    <w:abstractNumId w:val="10"/>
  </w:num>
  <w:num w:numId="18" w16cid:durableId="678391229">
    <w:abstractNumId w:val="20"/>
  </w:num>
  <w:num w:numId="19" w16cid:durableId="853878366">
    <w:abstractNumId w:val="11"/>
  </w:num>
  <w:num w:numId="20" w16cid:durableId="1652900178">
    <w:abstractNumId w:val="13"/>
  </w:num>
  <w:num w:numId="21" w16cid:durableId="1513645029">
    <w:abstractNumId w:val="14"/>
  </w:num>
  <w:num w:numId="22" w16cid:durableId="859858668">
    <w:abstractNumId w:val="40"/>
  </w:num>
  <w:num w:numId="23" w16cid:durableId="1690451601">
    <w:abstractNumId w:val="15"/>
  </w:num>
  <w:num w:numId="24" w16cid:durableId="2012367970">
    <w:abstractNumId w:val="1"/>
  </w:num>
  <w:num w:numId="25" w16cid:durableId="109864874">
    <w:abstractNumId w:val="31"/>
  </w:num>
  <w:num w:numId="26" w16cid:durableId="244799152">
    <w:abstractNumId w:val="25"/>
  </w:num>
  <w:num w:numId="27" w16cid:durableId="1528518365">
    <w:abstractNumId w:val="34"/>
  </w:num>
  <w:num w:numId="28" w16cid:durableId="1035421877">
    <w:abstractNumId w:val="32"/>
  </w:num>
  <w:num w:numId="29" w16cid:durableId="1847863259">
    <w:abstractNumId w:val="29"/>
  </w:num>
  <w:num w:numId="30" w16cid:durableId="478350348">
    <w:abstractNumId w:val="24"/>
  </w:num>
  <w:num w:numId="31" w16cid:durableId="1162233196">
    <w:abstractNumId w:val="33"/>
  </w:num>
  <w:num w:numId="32" w16cid:durableId="553546873">
    <w:abstractNumId w:val="27"/>
  </w:num>
  <w:num w:numId="33" w16cid:durableId="964847203">
    <w:abstractNumId w:val="37"/>
  </w:num>
  <w:num w:numId="34" w16cid:durableId="1557862289">
    <w:abstractNumId w:val="18"/>
  </w:num>
  <w:num w:numId="35" w16cid:durableId="1441954647">
    <w:abstractNumId w:val="3"/>
  </w:num>
  <w:num w:numId="36" w16cid:durableId="1683512797">
    <w:abstractNumId w:val="35"/>
  </w:num>
  <w:num w:numId="37" w16cid:durableId="1198810715">
    <w:abstractNumId w:val="23"/>
  </w:num>
  <w:num w:numId="38" w16cid:durableId="1203203666">
    <w:abstractNumId w:val="9"/>
  </w:num>
  <w:num w:numId="39" w16cid:durableId="191116222">
    <w:abstractNumId w:val="8"/>
  </w:num>
  <w:num w:numId="40" w16cid:durableId="1244679755">
    <w:abstractNumId w:val="19"/>
  </w:num>
  <w:num w:numId="41" w16cid:durableId="405424043">
    <w:abstractNumId w:val="6"/>
  </w:num>
  <w:num w:numId="42" w16cid:durableId="189473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57"/>
    <w:rsid w:val="0003171A"/>
    <w:rsid w:val="00033599"/>
    <w:rsid w:val="000925CD"/>
    <w:rsid w:val="00092780"/>
    <w:rsid w:val="000B00D9"/>
    <w:rsid w:val="000B3E0C"/>
    <w:rsid w:val="000D5E40"/>
    <w:rsid w:val="000E77A1"/>
    <w:rsid w:val="00122040"/>
    <w:rsid w:val="00125F3E"/>
    <w:rsid w:val="00162DA8"/>
    <w:rsid w:val="001816A0"/>
    <w:rsid w:val="001922B1"/>
    <w:rsid w:val="001A5C0C"/>
    <w:rsid w:val="001B7007"/>
    <w:rsid w:val="001C4272"/>
    <w:rsid w:val="001D0C2E"/>
    <w:rsid w:val="001D353D"/>
    <w:rsid w:val="002078E3"/>
    <w:rsid w:val="00235784"/>
    <w:rsid w:val="00237F96"/>
    <w:rsid w:val="00242B85"/>
    <w:rsid w:val="0025599D"/>
    <w:rsid w:val="002768E9"/>
    <w:rsid w:val="00281590"/>
    <w:rsid w:val="00316640"/>
    <w:rsid w:val="00367861"/>
    <w:rsid w:val="00386CAB"/>
    <w:rsid w:val="00396941"/>
    <w:rsid w:val="003B468C"/>
    <w:rsid w:val="003B74EA"/>
    <w:rsid w:val="003E282D"/>
    <w:rsid w:val="003F2E6D"/>
    <w:rsid w:val="0040152C"/>
    <w:rsid w:val="00404AFF"/>
    <w:rsid w:val="004172E5"/>
    <w:rsid w:val="00465A70"/>
    <w:rsid w:val="004B4A91"/>
    <w:rsid w:val="004B5080"/>
    <w:rsid w:val="004B576B"/>
    <w:rsid w:val="00546836"/>
    <w:rsid w:val="00546C1A"/>
    <w:rsid w:val="005736DC"/>
    <w:rsid w:val="0058385E"/>
    <w:rsid w:val="00593877"/>
    <w:rsid w:val="005A401A"/>
    <w:rsid w:val="005B3B7B"/>
    <w:rsid w:val="005B64ED"/>
    <w:rsid w:val="005C765D"/>
    <w:rsid w:val="00625BF5"/>
    <w:rsid w:val="00685510"/>
    <w:rsid w:val="006B0C37"/>
    <w:rsid w:val="006C0BB0"/>
    <w:rsid w:val="006C4D2E"/>
    <w:rsid w:val="006D6C1D"/>
    <w:rsid w:val="006D762C"/>
    <w:rsid w:val="0071391D"/>
    <w:rsid w:val="00713BB1"/>
    <w:rsid w:val="00786DD7"/>
    <w:rsid w:val="007A251C"/>
    <w:rsid w:val="007A4F86"/>
    <w:rsid w:val="007A6E2E"/>
    <w:rsid w:val="007B3FA9"/>
    <w:rsid w:val="007E1967"/>
    <w:rsid w:val="00803D05"/>
    <w:rsid w:val="00810660"/>
    <w:rsid w:val="00837492"/>
    <w:rsid w:val="00875619"/>
    <w:rsid w:val="0089013B"/>
    <w:rsid w:val="008A35F4"/>
    <w:rsid w:val="008D3C1B"/>
    <w:rsid w:val="008F108B"/>
    <w:rsid w:val="0090466D"/>
    <w:rsid w:val="00957B05"/>
    <w:rsid w:val="009A2A64"/>
    <w:rsid w:val="009F29BE"/>
    <w:rsid w:val="00A86BC7"/>
    <w:rsid w:val="00AA7C29"/>
    <w:rsid w:val="00AB5D72"/>
    <w:rsid w:val="00AF7631"/>
    <w:rsid w:val="00B37454"/>
    <w:rsid w:val="00B61B00"/>
    <w:rsid w:val="00B67493"/>
    <w:rsid w:val="00BA09C6"/>
    <w:rsid w:val="00C24C1C"/>
    <w:rsid w:val="00C66206"/>
    <w:rsid w:val="00D00E1C"/>
    <w:rsid w:val="00D16A09"/>
    <w:rsid w:val="00D16F98"/>
    <w:rsid w:val="00DE36F3"/>
    <w:rsid w:val="00ED383F"/>
    <w:rsid w:val="00F046A6"/>
    <w:rsid w:val="00F20833"/>
    <w:rsid w:val="00F22E57"/>
    <w:rsid w:val="00F27AC4"/>
    <w:rsid w:val="00F35948"/>
    <w:rsid w:val="00F4099E"/>
    <w:rsid w:val="00F5088D"/>
    <w:rsid w:val="00FB5451"/>
    <w:rsid w:val="00FE6B12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A7599"/>
  <w15:docId w15:val="{A79C9BED-E3DE-BB45-B42B-0C95EB32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4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73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6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6DC"/>
    <w:rPr>
      <w:sz w:val="24"/>
      <w:szCs w:val="24"/>
    </w:rPr>
  </w:style>
  <w:style w:type="numbering" w:customStyle="1" w:styleId="ImportedStyle3">
    <w:name w:val="Imported Style 3"/>
    <w:rsid w:val="007E1967"/>
    <w:pPr>
      <w:numPr>
        <w:numId w:val="14"/>
      </w:numPr>
    </w:pPr>
  </w:style>
  <w:style w:type="numbering" w:customStyle="1" w:styleId="ImportedStyle4">
    <w:name w:val="Imported Style 4"/>
    <w:rsid w:val="007E1967"/>
    <w:pPr>
      <w:numPr>
        <w:numId w:val="18"/>
      </w:numPr>
    </w:pPr>
  </w:style>
  <w:style w:type="numbering" w:customStyle="1" w:styleId="ImportedStyle2">
    <w:name w:val="Imported Style 2"/>
    <w:rsid w:val="00C24C1C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rsid w:val="0071391D"/>
    <w:rPr>
      <w:color w:val="605E5C"/>
      <w:shd w:val="clear" w:color="auto" w:fill="E1DFDD"/>
    </w:rPr>
  </w:style>
  <w:style w:type="numbering" w:customStyle="1" w:styleId="ImportedStyle5">
    <w:name w:val="Imported Style 5"/>
    <w:rsid w:val="00F4099E"/>
    <w:pPr>
      <w:numPr>
        <w:numId w:val="29"/>
      </w:numPr>
    </w:pPr>
  </w:style>
  <w:style w:type="numbering" w:customStyle="1" w:styleId="ImportedStyle6">
    <w:name w:val="Imported Style 6"/>
    <w:rsid w:val="00F4099E"/>
    <w:pPr>
      <w:numPr>
        <w:numId w:val="31"/>
      </w:numPr>
    </w:pPr>
  </w:style>
  <w:style w:type="numbering" w:customStyle="1" w:styleId="ImportedStyle7">
    <w:name w:val="Imported Style 7"/>
    <w:rsid w:val="00F4099E"/>
    <w:pPr>
      <w:numPr>
        <w:numId w:val="33"/>
      </w:numPr>
    </w:pPr>
  </w:style>
  <w:style w:type="numbering" w:customStyle="1" w:styleId="ImportedStyle8">
    <w:name w:val="Imported Style 8"/>
    <w:rsid w:val="00F4099E"/>
    <w:pPr>
      <w:numPr>
        <w:numId w:val="35"/>
      </w:numPr>
    </w:pPr>
  </w:style>
  <w:style w:type="character" w:styleId="PageNumber">
    <w:name w:val="page number"/>
    <w:basedOn w:val="DefaultParagraphFont"/>
    <w:uiPriority w:val="99"/>
    <w:semiHidden/>
    <w:unhideWhenUsed/>
    <w:rsid w:val="001922B1"/>
  </w:style>
  <w:style w:type="paragraph" w:styleId="ListParagraph">
    <w:name w:val="List Paragraph"/>
    <w:basedOn w:val="Normal"/>
    <w:uiPriority w:val="34"/>
    <w:qFormat/>
    <w:rsid w:val="006D6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6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A6"/>
    <w:rPr>
      <w:sz w:val="18"/>
      <w:szCs w:val="18"/>
    </w:rPr>
  </w:style>
  <w:style w:type="character" w:customStyle="1" w:styleId="textlayer--absolute">
    <w:name w:val="textlayer--absolute"/>
    <w:basedOn w:val="DefaultParagraphFont"/>
    <w:rsid w:val="00F0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8093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297">
          <w:marLeft w:val="92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3211">
          <w:marLeft w:val="109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11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87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45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795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52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422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1574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086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590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526">
          <w:marLeft w:val="79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697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852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265">
          <w:marLeft w:val="191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Jesse Lingo</cp:lastModifiedBy>
  <cp:revision>3</cp:revision>
  <cp:lastPrinted>2021-01-05T01:56:00Z</cp:lastPrinted>
  <dcterms:created xsi:type="dcterms:W3CDTF">2022-11-15T18:42:00Z</dcterms:created>
  <dcterms:modified xsi:type="dcterms:W3CDTF">2022-11-15T18:49:00Z</dcterms:modified>
</cp:coreProperties>
</file>